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63E7C" w14:textId="77777777" w:rsidR="00542138" w:rsidRDefault="00542138" w:rsidP="008572C1">
      <w:pPr>
        <w:spacing w:before="100" w:beforeAutospacing="1" w:after="100" w:afterAutospacing="1"/>
        <w:rPr>
          <w:rFonts w:ascii="Arial" w:hAnsi="Arial" w:cs="Arial"/>
          <w:b/>
          <w:bCs/>
          <w:color w:val="050505"/>
          <w:sz w:val="24"/>
          <w:szCs w:val="24"/>
          <w:u w:val="single"/>
        </w:rPr>
      </w:pPr>
    </w:p>
    <w:p w14:paraId="558FF990" w14:textId="34ABD4C9" w:rsidR="00542138" w:rsidRPr="00542138" w:rsidRDefault="00542138" w:rsidP="00542138">
      <w:pPr>
        <w:spacing w:before="100" w:beforeAutospacing="1" w:after="100" w:afterAutospacing="1"/>
        <w:jc w:val="center"/>
        <w:rPr>
          <w:rFonts w:ascii="Arial" w:hAnsi="Arial" w:cs="Arial"/>
          <w:sz w:val="32"/>
          <w:szCs w:val="32"/>
        </w:rPr>
      </w:pPr>
      <w:r w:rsidRPr="00542138">
        <w:rPr>
          <w:rFonts w:ascii="Arial" w:hAnsi="Arial" w:cs="Arial"/>
          <w:b/>
          <w:bCs/>
          <w:color w:val="050505"/>
          <w:sz w:val="32"/>
          <w:szCs w:val="32"/>
          <w:u w:val="single"/>
        </w:rPr>
        <w:t>To The Smallest 202</w:t>
      </w:r>
      <w:r w:rsidR="006F009B">
        <w:rPr>
          <w:rFonts w:ascii="Arial" w:hAnsi="Arial" w:cs="Arial"/>
          <w:b/>
          <w:bCs/>
          <w:color w:val="050505"/>
          <w:sz w:val="32"/>
          <w:szCs w:val="32"/>
          <w:u w:val="single"/>
        </w:rPr>
        <w:t>6</w:t>
      </w:r>
      <w:r w:rsidRPr="00542138">
        <w:rPr>
          <w:rFonts w:ascii="Arial" w:hAnsi="Arial" w:cs="Arial"/>
          <w:b/>
          <w:bCs/>
          <w:color w:val="050505"/>
          <w:sz w:val="32"/>
          <w:szCs w:val="32"/>
          <w:u w:val="single"/>
        </w:rPr>
        <w:t xml:space="preserve"> Tournament Pack</w:t>
      </w:r>
      <w:r w:rsidR="000E785F">
        <w:rPr>
          <w:rFonts w:ascii="Arial" w:hAnsi="Arial" w:cs="Arial"/>
          <w:b/>
          <w:bCs/>
          <w:color w:val="050505"/>
          <w:sz w:val="32"/>
          <w:szCs w:val="32"/>
          <w:u w:val="single"/>
        </w:rPr>
        <w:t xml:space="preserve"> v1</w:t>
      </w:r>
      <w:r w:rsidR="00FE5205">
        <w:rPr>
          <w:rFonts w:ascii="Arial" w:hAnsi="Arial" w:cs="Arial"/>
          <w:b/>
          <w:bCs/>
          <w:color w:val="050505"/>
          <w:sz w:val="32"/>
          <w:szCs w:val="32"/>
          <w:u w:val="single"/>
        </w:rPr>
        <w:t>.1</w:t>
      </w:r>
    </w:p>
    <w:p w14:paraId="104A1057" w14:textId="2BE5FEB0" w:rsidR="00AC0E8B" w:rsidRDefault="00AC0E8B" w:rsidP="00542138">
      <w:pPr>
        <w:spacing w:before="100" w:beforeAutospacing="1" w:after="100" w:afterAutospacing="1"/>
        <w:jc w:val="center"/>
        <w:rPr>
          <w:rFonts w:ascii="Arial" w:hAnsi="Arial" w:cs="Arial"/>
          <w:b/>
          <w:bCs/>
          <w:color w:val="050505"/>
          <w:sz w:val="24"/>
          <w:szCs w:val="24"/>
          <w:u w:val="single"/>
        </w:rPr>
      </w:pPr>
      <w:r w:rsidRPr="00AC0E8B">
        <w:rPr>
          <w:rFonts w:ascii="Arial" w:hAnsi="Arial" w:cs="Arial"/>
          <w:noProof/>
          <w:color w:val="050505"/>
          <w:sz w:val="24"/>
          <w:szCs w:val="24"/>
        </w:rPr>
        <w:drawing>
          <wp:inline distT="0" distB="0" distL="0" distR="0" wp14:anchorId="167A11F6" wp14:editId="027574F8">
            <wp:extent cx="4888090" cy="2749550"/>
            <wp:effectExtent l="0" t="0" r="8255" b="0"/>
            <wp:docPr id="21130428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6172" cy="2765346"/>
                    </a:xfrm>
                    <a:prstGeom prst="rect">
                      <a:avLst/>
                    </a:prstGeom>
                    <a:noFill/>
                  </pic:spPr>
                </pic:pic>
              </a:graphicData>
            </a:graphic>
          </wp:inline>
        </w:drawing>
      </w:r>
    </w:p>
    <w:p w14:paraId="627A2FD7" w14:textId="52D7EFDC" w:rsidR="00C6310D" w:rsidRDefault="000C10D0" w:rsidP="00C6310D">
      <w:pPr>
        <w:spacing w:before="100" w:beforeAutospacing="1" w:after="100" w:afterAutospacing="1"/>
        <w:rPr>
          <w:rFonts w:ascii="Arial" w:hAnsi="Arial" w:cs="Arial"/>
          <w:color w:val="333333"/>
          <w:shd w:val="clear" w:color="auto" w:fill="FFFFFF"/>
        </w:rPr>
      </w:pPr>
      <w:r>
        <w:rPr>
          <w:rFonts w:ascii="Arial" w:hAnsi="Arial" w:cs="Arial"/>
          <w:color w:val="333333"/>
          <w:shd w:val="clear" w:color="auto" w:fill="FFFFFF"/>
        </w:rPr>
        <w:t xml:space="preserve">The </w:t>
      </w:r>
      <w:r w:rsidR="00011E86" w:rsidRPr="007114BA">
        <w:rPr>
          <w:rFonts w:ascii="Arial" w:hAnsi="Arial" w:cs="Arial"/>
          <w:color w:val="333333"/>
          <w:shd w:val="clear" w:color="auto" w:fill="FFFFFF"/>
        </w:rPr>
        <w:t>table will be the standard 6</w:t>
      </w:r>
      <w:r w:rsidR="00D30723" w:rsidRPr="007114BA">
        <w:rPr>
          <w:rFonts w:ascii="Arial" w:hAnsi="Arial" w:cs="Arial"/>
          <w:color w:val="333333"/>
          <w:shd w:val="clear" w:color="auto" w:fill="FFFFFF"/>
        </w:rPr>
        <w:t>’ x 4’ table but with 4” (100mm) sized boxes/squares</w:t>
      </w:r>
      <w:r w:rsidR="00844D80">
        <w:rPr>
          <w:rFonts w:ascii="Arial" w:hAnsi="Arial" w:cs="Arial"/>
          <w:color w:val="333333"/>
          <w:shd w:val="clear" w:color="auto" w:fill="FFFFFF"/>
        </w:rPr>
        <w:t xml:space="preserve"> rather</w:t>
      </w:r>
      <w:r w:rsidR="00D30723" w:rsidRPr="007114BA">
        <w:rPr>
          <w:rFonts w:ascii="Arial" w:hAnsi="Arial" w:cs="Arial"/>
          <w:color w:val="333333"/>
          <w:shd w:val="clear" w:color="auto" w:fill="FFFFFF"/>
        </w:rPr>
        <w:t xml:space="preserve"> than the normal 6” (150mm) ones to prevent this being just another TTS game with smaller figures. </w:t>
      </w:r>
    </w:p>
    <w:p w14:paraId="3A1491BA" w14:textId="1C2FA6B3" w:rsidR="00435550" w:rsidRPr="007114BA" w:rsidRDefault="00435550" w:rsidP="00C6310D">
      <w:pPr>
        <w:spacing w:before="100" w:beforeAutospacing="1" w:after="100" w:afterAutospacing="1"/>
        <w:rPr>
          <w:rFonts w:ascii="Arial" w:hAnsi="Arial" w:cs="Arial"/>
          <w:color w:val="333333"/>
          <w:shd w:val="clear" w:color="auto" w:fill="FFFFFF"/>
        </w:rPr>
      </w:pPr>
      <w:r>
        <w:rPr>
          <w:rFonts w:ascii="Arial" w:hAnsi="Arial" w:cs="Arial"/>
          <w:color w:val="333333"/>
          <w:shd w:val="clear" w:color="auto" w:fill="FFFFFF"/>
        </w:rPr>
        <w:t xml:space="preserve">The tournament will </w:t>
      </w:r>
      <w:r w:rsidRPr="00707F0C">
        <w:rPr>
          <w:rFonts w:ascii="Arial" w:hAnsi="Arial" w:cs="Arial"/>
          <w:shd w:val="clear" w:color="auto" w:fill="FFFFFF"/>
        </w:rPr>
        <w:t>take place on</w:t>
      </w:r>
      <w:r w:rsidR="00707F0C" w:rsidRPr="00707F0C">
        <w:rPr>
          <w:rFonts w:ascii="Arial" w:hAnsi="Arial" w:cs="Arial"/>
          <w:shd w:val="clear" w:color="auto" w:fill="FFFFFF"/>
        </w:rPr>
        <w:t xml:space="preserve"> Saturday </w:t>
      </w:r>
      <w:r w:rsidR="00767072">
        <w:rPr>
          <w:rFonts w:ascii="Arial" w:hAnsi="Arial" w:cs="Arial"/>
          <w:shd w:val="clear" w:color="auto" w:fill="FFFFFF"/>
        </w:rPr>
        <w:t xml:space="preserve">25 </w:t>
      </w:r>
      <w:r w:rsidR="00707F0C" w:rsidRPr="00707F0C">
        <w:rPr>
          <w:rFonts w:ascii="Arial" w:hAnsi="Arial" w:cs="Arial"/>
          <w:shd w:val="clear" w:color="auto" w:fill="FFFFFF"/>
        </w:rPr>
        <w:t>Ju</w:t>
      </w:r>
      <w:r w:rsidR="00767072">
        <w:rPr>
          <w:rFonts w:ascii="Arial" w:hAnsi="Arial" w:cs="Arial"/>
          <w:shd w:val="clear" w:color="auto" w:fill="FFFFFF"/>
        </w:rPr>
        <w:t>ly</w:t>
      </w:r>
      <w:r w:rsidR="00707F0C" w:rsidRPr="00707F0C">
        <w:rPr>
          <w:rFonts w:ascii="Arial" w:hAnsi="Arial" w:cs="Arial"/>
          <w:shd w:val="clear" w:color="auto" w:fill="FFFFFF"/>
        </w:rPr>
        <w:t xml:space="preserve"> </w:t>
      </w:r>
      <w:r w:rsidRPr="00707F0C">
        <w:rPr>
          <w:rFonts w:ascii="Arial" w:hAnsi="Arial" w:cs="Arial"/>
          <w:shd w:val="clear" w:color="auto" w:fill="FFFFFF"/>
        </w:rPr>
        <w:t>202</w:t>
      </w:r>
      <w:r w:rsidR="006F009B">
        <w:rPr>
          <w:rFonts w:ascii="Arial" w:hAnsi="Arial" w:cs="Arial"/>
          <w:shd w:val="clear" w:color="auto" w:fill="FFFFFF"/>
        </w:rPr>
        <w:t>6</w:t>
      </w:r>
      <w:r w:rsidRPr="00707F0C">
        <w:rPr>
          <w:rFonts w:ascii="Arial" w:hAnsi="Arial" w:cs="Arial"/>
          <w:shd w:val="clear" w:color="auto" w:fill="FFFFFF"/>
        </w:rPr>
        <w:t xml:space="preserve"> </w:t>
      </w:r>
      <w:r>
        <w:rPr>
          <w:rFonts w:ascii="Arial" w:hAnsi="Arial" w:cs="Arial"/>
          <w:color w:val="333333"/>
          <w:shd w:val="clear" w:color="auto" w:fill="FFFFFF"/>
        </w:rPr>
        <w:t>at Firestorm games.</w:t>
      </w:r>
    </w:p>
    <w:p w14:paraId="447D48EC" w14:textId="62B852F7" w:rsidR="004860E1" w:rsidRPr="007114BA" w:rsidRDefault="004860E1" w:rsidP="00C6310D">
      <w:pPr>
        <w:spacing w:before="100" w:beforeAutospacing="1" w:after="100" w:afterAutospacing="1"/>
        <w:rPr>
          <w:rFonts w:ascii="Arial" w:hAnsi="Arial" w:cs="Arial"/>
          <w:color w:val="333333"/>
          <w:shd w:val="clear" w:color="auto" w:fill="FFFFFF"/>
        </w:rPr>
      </w:pPr>
      <w:r w:rsidRPr="007114BA">
        <w:rPr>
          <w:rFonts w:ascii="Arial" w:hAnsi="Arial" w:cs="Arial"/>
          <w:color w:val="333333"/>
          <w:shd w:val="clear" w:color="auto" w:fill="FFFFFF"/>
        </w:rPr>
        <w:t xml:space="preserve">Play testing has taken place and tournament amendments made, so hopefully there should be no major issues. If you see any glaring issues in the below, please let me know by email on </w:t>
      </w:r>
      <w:hyperlink r:id="rId9" w:history="1">
        <w:r w:rsidR="007E38EE" w:rsidRPr="007114BA">
          <w:rPr>
            <w:rStyle w:val="Hyperlink"/>
            <w:rFonts w:ascii="Arial" w:hAnsi="Arial" w:cs="Arial"/>
            <w:shd w:val="clear" w:color="auto" w:fill="FFFFFF"/>
          </w:rPr>
          <w:t>sidney120@virginmedia.com</w:t>
        </w:r>
      </w:hyperlink>
      <w:r w:rsidR="007E38EE" w:rsidRPr="007114BA">
        <w:rPr>
          <w:rFonts w:ascii="Arial" w:hAnsi="Arial" w:cs="Arial"/>
          <w:color w:val="333333"/>
          <w:shd w:val="clear" w:color="auto" w:fill="FFFFFF"/>
        </w:rPr>
        <w:t xml:space="preserve"> </w:t>
      </w:r>
    </w:p>
    <w:p w14:paraId="7E6C8495" w14:textId="4F47D2A0" w:rsidR="007114BA" w:rsidRDefault="00651B09" w:rsidP="00C6310D">
      <w:pPr>
        <w:spacing w:before="100" w:beforeAutospacing="1" w:after="100" w:afterAutospacing="1"/>
        <w:rPr>
          <w:rFonts w:ascii="Arial" w:hAnsi="Arial" w:cs="Arial"/>
          <w:color w:val="333333"/>
          <w:shd w:val="clear" w:color="auto" w:fill="FFFFFF"/>
        </w:rPr>
      </w:pPr>
      <w:r w:rsidRPr="007114BA">
        <w:rPr>
          <w:rFonts w:ascii="Arial" w:hAnsi="Arial" w:cs="Arial"/>
          <w:color w:val="333333"/>
          <w:shd w:val="clear" w:color="auto" w:fill="FFFFFF"/>
        </w:rPr>
        <w:t xml:space="preserve">Army lists are to be </w:t>
      </w:r>
      <w:r w:rsidRPr="00707F0C">
        <w:rPr>
          <w:rFonts w:ascii="Arial" w:hAnsi="Arial" w:cs="Arial"/>
          <w:shd w:val="clear" w:color="auto" w:fill="FFFFFF"/>
        </w:rPr>
        <w:t xml:space="preserve">submitted by </w:t>
      </w:r>
      <w:r w:rsidR="00707F0C" w:rsidRPr="00707F0C">
        <w:rPr>
          <w:rFonts w:ascii="Arial" w:hAnsi="Arial" w:cs="Arial"/>
          <w:shd w:val="clear" w:color="auto" w:fill="FFFFFF"/>
        </w:rPr>
        <w:t>6 Ju</w:t>
      </w:r>
      <w:r w:rsidR="00767072">
        <w:rPr>
          <w:rFonts w:ascii="Arial" w:hAnsi="Arial" w:cs="Arial"/>
          <w:shd w:val="clear" w:color="auto" w:fill="FFFFFF"/>
        </w:rPr>
        <w:t>ly</w:t>
      </w:r>
      <w:r w:rsidR="00707F0C" w:rsidRPr="00707F0C">
        <w:rPr>
          <w:rFonts w:ascii="Arial" w:hAnsi="Arial" w:cs="Arial"/>
          <w:shd w:val="clear" w:color="auto" w:fill="FFFFFF"/>
        </w:rPr>
        <w:t xml:space="preserve"> </w:t>
      </w:r>
      <w:r w:rsidRPr="00707F0C">
        <w:rPr>
          <w:rFonts w:ascii="Arial" w:hAnsi="Arial" w:cs="Arial"/>
          <w:shd w:val="clear" w:color="auto" w:fill="FFFFFF"/>
        </w:rPr>
        <w:t>202</w:t>
      </w:r>
      <w:r w:rsidR="00767072">
        <w:rPr>
          <w:rFonts w:ascii="Arial" w:hAnsi="Arial" w:cs="Arial"/>
          <w:shd w:val="clear" w:color="auto" w:fill="FFFFFF"/>
        </w:rPr>
        <w:t>6</w:t>
      </w:r>
      <w:r w:rsidR="00B55B40" w:rsidRPr="00707F0C">
        <w:rPr>
          <w:rFonts w:ascii="Arial" w:hAnsi="Arial" w:cs="Arial"/>
          <w:shd w:val="clear" w:color="auto" w:fill="FFFFFF"/>
        </w:rPr>
        <w:t xml:space="preserve"> </w:t>
      </w:r>
      <w:r w:rsidR="00B55B40" w:rsidRPr="007114BA">
        <w:rPr>
          <w:rFonts w:ascii="Arial" w:hAnsi="Arial" w:cs="Arial"/>
          <w:color w:val="333333"/>
          <w:shd w:val="clear" w:color="auto" w:fill="FFFFFF"/>
        </w:rPr>
        <w:t>to the above email for ratification. If there are players you wish to avoid for reasons of hygiene, being a</w:t>
      </w:r>
      <w:r w:rsidR="00707F0C">
        <w:rPr>
          <w:rFonts w:ascii="Arial" w:hAnsi="Arial" w:cs="Arial"/>
          <w:color w:val="333333"/>
          <w:shd w:val="clear" w:color="auto" w:fill="FFFFFF"/>
        </w:rPr>
        <w:t xml:space="preserve"> relative,</w:t>
      </w:r>
      <w:r w:rsidR="00B55B40" w:rsidRPr="007114BA">
        <w:rPr>
          <w:rFonts w:ascii="Arial" w:hAnsi="Arial" w:cs="Arial"/>
          <w:color w:val="333333"/>
          <w:shd w:val="clear" w:color="auto" w:fill="FFFFFF"/>
        </w:rPr>
        <w:t xml:space="preserve"> club mate </w:t>
      </w:r>
      <w:r w:rsidR="00F13081">
        <w:rPr>
          <w:rFonts w:ascii="Arial" w:hAnsi="Arial" w:cs="Arial"/>
          <w:color w:val="333333"/>
          <w:shd w:val="clear" w:color="auto" w:fill="FFFFFF"/>
        </w:rPr>
        <w:t xml:space="preserve">or simply out of fear for their awesomeness </w:t>
      </w:r>
      <w:r w:rsidR="00B55B40" w:rsidRPr="007114BA">
        <w:rPr>
          <w:rFonts w:ascii="Arial" w:hAnsi="Arial" w:cs="Arial"/>
          <w:color w:val="333333"/>
          <w:shd w:val="clear" w:color="auto" w:fill="FFFFFF"/>
        </w:rPr>
        <w:t>etc please include that with your lists.</w:t>
      </w:r>
      <w:r w:rsidR="00FA14B7">
        <w:rPr>
          <w:rFonts w:ascii="Arial" w:hAnsi="Arial" w:cs="Arial"/>
          <w:color w:val="333333"/>
          <w:shd w:val="clear" w:color="auto" w:fill="FFFFFF"/>
        </w:rPr>
        <w:t xml:space="preserve"> </w:t>
      </w:r>
    </w:p>
    <w:p w14:paraId="720349DE" w14:textId="3F8E328C" w:rsidR="00FA14B7" w:rsidRDefault="00FA14B7" w:rsidP="00C6310D">
      <w:pPr>
        <w:spacing w:before="100" w:beforeAutospacing="1" w:after="100" w:afterAutospacing="1"/>
        <w:rPr>
          <w:rFonts w:ascii="Arial" w:hAnsi="Arial" w:cs="Arial"/>
          <w:color w:val="333333"/>
          <w:shd w:val="clear" w:color="auto" w:fill="FFFFFF"/>
        </w:rPr>
      </w:pPr>
      <w:r>
        <w:rPr>
          <w:rFonts w:ascii="Arial" w:hAnsi="Arial" w:cs="Arial"/>
          <w:color w:val="333333"/>
          <w:shd w:val="clear" w:color="auto" w:fill="FFFFFF"/>
        </w:rPr>
        <w:t>This year any army without any mounted lance unit units (</w:t>
      </w:r>
      <w:r w:rsidR="00AF1EE6">
        <w:rPr>
          <w:rFonts w:ascii="Arial" w:hAnsi="Arial" w:cs="Arial"/>
          <w:color w:val="333333"/>
          <w:shd w:val="clear" w:color="auto" w:fill="FFFFFF"/>
        </w:rPr>
        <w:t xml:space="preserve">light cavalry, Cavalry, Knights, Later knights, </w:t>
      </w:r>
      <w:r w:rsidR="00D4060F">
        <w:rPr>
          <w:rFonts w:ascii="Arial" w:hAnsi="Arial" w:cs="Arial"/>
          <w:color w:val="333333"/>
          <w:shd w:val="clear" w:color="auto" w:fill="FFFFFF"/>
        </w:rPr>
        <w:t>Light Camels,</w:t>
      </w:r>
      <w:r w:rsidR="00E715F2">
        <w:rPr>
          <w:rFonts w:ascii="Arial" w:hAnsi="Arial" w:cs="Arial"/>
          <w:color w:val="333333"/>
          <w:shd w:val="clear" w:color="auto" w:fill="FFFFFF"/>
        </w:rPr>
        <w:t xml:space="preserve"> Camels, </w:t>
      </w:r>
      <w:r w:rsidR="00AF1EE6">
        <w:rPr>
          <w:rFonts w:ascii="Arial" w:hAnsi="Arial" w:cs="Arial"/>
          <w:color w:val="333333"/>
          <w:shd w:val="clear" w:color="auto" w:fill="FFFFFF"/>
        </w:rPr>
        <w:t xml:space="preserve">Chariots or </w:t>
      </w:r>
      <w:r w:rsidR="003B0090">
        <w:rPr>
          <w:rFonts w:ascii="Arial" w:hAnsi="Arial" w:cs="Arial"/>
          <w:color w:val="333333"/>
          <w:shd w:val="clear" w:color="auto" w:fill="FFFFFF"/>
        </w:rPr>
        <w:t>H</w:t>
      </w:r>
      <w:r w:rsidR="00AF1EE6">
        <w:rPr>
          <w:rFonts w:ascii="Arial" w:hAnsi="Arial" w:cs="Arial"/>
          <w:color w:val="333333"/>
          <w:shd w:val="clear" w:color="auto" w:fill="FFFFFF"/>
        </w:rPr>
        <w:t xml:space="preserve">eavy </w:t>
      </w:r>
      <w:r w:rsidR="003B0090">
        <w:rPr>
          <w:rFonts w:ascii="Arial" w:hAnsi="Arial" w:cs="Arial"/>
          <w:color w:val="333333"/>
          <w:shd w:val="clear" w:color="auto" w:fill="FFFFFF"/>
        </w:rPr>
        <w:t>C</w:t>
      </w:r>
      <w:r w:rsidR="00AF1EE6">
        <w:rPr>
          <w:rFonts w:ascii="Arial" w:hAnsi="Arial" w:cs="Arial"/>
          <w:color w:val="333333"/>
          <w:shd w:val="clear" w:color="auto" w:fill="FFFFFF"/>
        </w:rPr>
        <w:t xml:space="preserve">hariots) can request to play their first match on a terrain heavy table. </w:t>
      </w:r>
      <w:r w:rsidR="007E7CFC">
        <w:rPr>
          <w:rFonts w:ascii="Arial" w:hAnsi="Arial" w:cs="Arial"/>
          <w:color w:val="333333"/>
          <w:shd w:val="clear" w:color="auto" w:fill="FFFFFF"/>
        </w:rPr>
        <w:t xml:space="preserve">Make the request when you submit your lists. </w:t>
      </w:r>
    </w:p>
    <w:p w14:paraId="15A08A61" w14:textId="58B1914F" w:rsidR="00946587" w:rsidRPr="007114BA" w:rsidRDefault="00946587" w:rsidP="00C6310D">
      <w:pPr>
        <w:spacing w:before="100" w:beforeAutospacing="1" w:after="100" w:afterAutospacing="1"/>
        <w:rPr>
          <w:rFonts w:ascii="Arial" w:hAnsi="Arial" w:cs="Arial"/>
          <w:color w:val="333333"/>
          <w:shd w:val="clear" w:color="auto" w:fill="FFFFFF"/>
        </w:rPr>
      </w:pPr>
      <w:r w:rsidRPr="007114BA">
        <w:rPr>
          <w:rFonts w:ascii="Arial" w:hAnsi="Arial" w:cs="Arial"/>
          <w:color w:val="333333"/>
          <w:shd w:val="clear" w:color="auto" w:fill="FFFFFF"/>
        </w:rPr>
        <w:t>Look</w:t>
      </w:r>
      <w:r w:rsidR="00E715F2">
        <w:rPr>
          <w:rFonts w:ascii="Arial" w:hAnsi="Arial" w:cs="Arial"/>
          <w:color w:val="333333"/>
          <w:shd w:val="clear" w:color="auto" w:fill="FFFFFF"/>
        </w:rPr>
        <w:t>ing</w:t>
      </w:r>
      <w:r w:rsidRPr="007114BA">
        <w:rPr>
          <w:rFonts w:ascii="Arial" w:hAnsi="Arial" w:cs="Arial"/>
          <w:color w:val="333333"/>
          <w:shd w:val="clear" w:color="auto" w:fill="FFFFFF"/>
        </w:rPr>
        <w:t xml:space="preserve"> forward to seeing you all.</w:t>
      </w:r>
    </w:p>
    <w:p w14:paraId="218056BC" w14:textId="77777777" w:rsidR="00946587" w:rsidRPr="007114BA" w:rsidRDefault="00946587" w:rsidP="00946587">
      <w:pPr>
        <w:spacing w:before="100" w:beforeAutospacing="1" w:after="100" w:afterAutospacing="1"/>
        <w:rPr>
          <w:rFonts w:ascii="Arial" w:hAnsi="Arial" w:cs="Arial"/>
          <w:color w:val="333333"/>
          <w:shd w:val="clear" w:color="auto" w:fill="FFFFFF"/>
        </w:rPr>
      </w:pPr>
      <w:r w:rsidRPr="007114BA">
        <w:rPr>
          <w:rFonts w:ascii="Arial" w:hAnsi="Arial" w:cs="Arial"/>
          <w:color w:val="333333"/>
          <w:shd w:val="clear" w:color="auto" w:fill="FFFFFF"/>
        </w:rPr>
        <w:t> All the best</w:t>
      </w:r>
    </w:p>
    <w:p w14:paraId="5EA1A522" w14:textId="79A19791" w:rsidR="008E1A14" w:rsidRDefault="00946587" w:rsidP="00C6310D">
      <w:pPr>
        <w:spacing w:before="100" w:beforeAutospacing="1" w:after="100" w:afterAutospacing="1"/>
        <w:rPr>
          <w:rFonts w:ascii="Edwardian Script ITC" w:hAnsi="Edwardian Script ITC" w:cs="Arial"/>
          <w:color w:val="333333"/>
          <w:sz w:val="40"/>
          <w:szCs w:val="40"/>
          <w:shd w:val="clear" w:color="auto" w:fill="FFFFFF"/>
        </w:rPr>
      </w:pPr>
      <w:r w:rsidRPr="00946587">
        <w:rPr>
          <w:rFonts w:ascii="Edwardian Script ITC" w:hAnsi="Edwardian Script ITC" w:cs="Arial"/>
          <w:color w:val="333333"/>
          <w:sz w:val="40"/>
          <w:szCs w:val="40"/>
          <w:shd w:val="clear" w:color="auto" w:fill="FFFFFF"/>
        </w:rPr>
        <w:t>Sid</w:t>
      </w:r>
    </w:p>
    <w:p w14:paraId="6A458F75" w14:textId="77777777" w:rsidR="00435550" w:rsidRDefault="00435550" w:rsidP="00C6310D">
      <w:pPr>
        <w:spacing w:before="100" w:beforeAutospacing="1" w:after="100" w:afterAutospacing="1"/>
        <w:rPr>
          <w:rFonts w:ascii="Edwardian Script ITC" w:hAnsi="Edwardian Script ITC" w:cs="Arial"/>
          <w:color w:val="333333"/>
          <w:sz w:val="40"/>
          <w:szCs w:val="40"/>
          <w:shd w:val="clear" w:color="auto" w:fill="FFFFFF"/>
        </w:rPr>
      </w:pPr>
    </w:p>
    <w:p w14:paraId="7610696B" w14:textId="77777777" w:rsidR="00435550" w:rsidRDefault="00435550" w:rsidP="00C6310D">
      <w:pPr>
        <w:spacing w:before="100" w:beforeAutospacing="1" w:after="100" w:afterAutospacing="1"/>
        <w:rPr>
          <w:rFonts w:ascii="Edwardian Script ITC" w:hAnsi="Edwardian Script ITC" w:cs="Arial"/>
          <w:color w:val="333333"/>
          <w:sz w:val="40"/>
          <w:szCs w:val="40"/>
          <w:shd w:val="clear" w:color="auto" w:fill="FFFFFF"/>
        </w:rPr>
      </w:pPr>
    </w:p>
    <w:p w14:paraId="36B87ACD" w14:textId="77777777" w:rsidR="008E1A14" w:rsidRPr="008E1A14" w:rsidRDefault="008E1A14" w:rsidP="008E1A14">
      <w:pPr>
        <w:spacing w:before="100" w:beforeAutospacing="1" w:after="100" w:afterAutospacing="1"/>
        <w:jc w:val="center"/>
        <w:rPr>
          <w:rFonts w:ascii="Arial" w:hAnsi="Arial" w:cs="Arial"/>
          <w:b/>
          <w:bCs/>
          <w:color w:val="333333"/>
          <w:sz w:val="24"/>
          <w:szCs w:val="24"/>
          <w:shd w:val="clear" w:color="auto" w:fill="FFFFFF"/>
        </w:rPr>
      </w:pPr>
      <w:bookmarkStart w:id="0" w:name="_Hlk161221472"/>
      <w:r w:rsidRPr="008E1A14">
        <w:rPr>
          <w:rFonts w:ascii="Arial" w:hAnsi="Arial" w:cs="Arial"/>
          <w:b/>
          <w:bCs/>
          <w:color w:val="333333"/>
          <w:sz w:val="24"/>
          <w:szCs w:val="24"/>
          <w:shd w:val="clear" w:color="auto" w:fill="FFFFFF"/>
        </w:rPr>
        <w:lastRenderedPageBreak/>
        <w:t>Contents</w:t>
      </w:r>
    </w:p>
    <w:p w14:paraId="1B21B419" w14:textId="7C7C6DA6" w:rsidR="008572C1" w:rsidRDefault="008572C1" w:rsidP="008572C1">
      <w:pPr>
        <w:spacing w:before="100" w:beforeAutospacing="1" w:after="100" w:afterAutospacing="1"/>
        <w:rPr>
          <w:rFonts w:ascii="Arial" w:hAnsi="Arial" w:cs="Arial"/>
          <w:color w:val="333333"/>
          <w:shd w:val="clear" w:color="auto" w:fill="FFFFFF"/>
        </w:rPr>
      </w:pPr>
      <w:r>
        <w:rPr>
          <w:rFonts w:ascii="Arial" w:hAnsi="Arial" w:cs="Arial"/>
          <w:color w:val="333333"/>
          <w:shd w:val="clear" w:color="auto" w:fill="FFFFFF"/>
        </w:rPr>
        <w:t>Page</w:t>
      </w:r>
      <w:bookmarkEnd w:id="0"/>
      <w:r w:rsidRPr="008572C1">
        <w:rPr>
          <w:rFonts w:ascii="Arial" w:hAnsi="Arial" w:cs="Arial"/>
          <w:color w:val="333333"/>
          <w:shd w:val="clear" w:color="auto" w:fill="FFFFFF"/>
        </w:rPr>
        <w:t xml:space="preserve"> </w:t>
      </w:r>
      <w:r w:rsidR="0071202A">
        <w:rPr>
          <w:rFonts w:ascii="Arial" w:hAnsi="Arial" w:cs="Arial"/>
          <w:color w:val="333333"/>
          <w:shd w:val="clear" w:color="auto" w:fill="FFFFFF"/>
        </w:rPr>
        <w:t>3</w:t>
      </w:r>
      <w:r w:rsidR="008E1A14">
        <w:rPr>
          <w:rFonts w:ascii="Arial" w:hAnsi="Arial" w:cs="Arial"/>
          <w:color w:val="333333"/>
          <w:shd w:val="clear" w:color="auto" w:fill="FFFFFF"/>
        </w:rPr>
        <w:t xml:space="preserve"> </w:t>
      </w:r>
      <w:r w:rsidR="00BB5DA1">
        <w:rPr>
          <w:rFonts w:ascii="Arial" w:hAnsi="Arial" w:cs="Arial"/>
          <w:color w:val="333333"/>
          <w:shd w:val="clear" w:color="auto" w:fill="FFFFFF"/>
        </w:rPr>
        <w:t>–</w:t>
      </w:r>
      <w:r w:rsidRPr="008572C1">
        <w:rPr>
          <w:rFonts w:ascii="Arial" w:hAnsi="Arial" w:cs="Arial"/>
          <w:color w:val="333333"/>
          <w:shd w:val="clear" w:color="auto" w:fill="FFFFFF"/>
        </w:rPr>
        <w:t xml:space="preserve"> Scoring System</w:t>
      </w:r>
      <w:r>
        <w:rPr>
          <w:rFonts w:ascii="Arial" w:hAnsi="Arial" w:cs="Arial"/>
          <w:color w:val="333333"/>
          <w:shd w:val="clear" w:color="auto" w:fill="FFFFFF"/>
        </w:rPr>
        <w:t xml:space="preserve"> </w:t>
      </w:r>
    </w:p>
    <w:p w14:paraId="0D671227" w14:textId="5C9AFDF1" w:rsidR="0071202A" w:rsidRPr="008572C1" w:rsidRDefault="0071202A" w:rsidP="008572C1">
      <w:pPr>
        <w:spacing w:before="100" w:beforeAutospacing="1" w:after="100" w:afterAutospacing="1"/>
      </w:pPr>
      <w:r>
        <w:rPr>
          <w:rFonts w:ascii="Arial" w:hAnsi="Arial" w:cs="Arial"/>
          <w:color w:val="333333"/>
          <w:shd w:val="clear" w:color="auto" w:fill="FFFFFF"/>
        </w:rPr>
        <w:t xml:space="preserve">Page 3 </w:t>
      </w:r>
      <w:r w:rsidR="00BB5DA1">
        <w:rPr>
          <w:rFonts w:ascii="Arial" w:hAnsi="Arial" w:cs="Arial"/>
          <w:color w:val="333333"/>
          <w:shd w:val="clear" w:color="auto" w:fill="FFFFFF"/>
        </w:rPr>
        <w:t>–</w:t>
      </w:r>
      <w:r>
        <w:rPr>
          <w:rFonts w:ascii="Arial" w:hAnsi="Arial" w:cs="Arial"/>
          <w:color w:val="333333"/>
          <w:shd w:val="clear" w:color="auto" w:fill="FFFFFF"/>
        </w:rPr>
        <w:t xml:space="preserve"> Location</w:t>
      </w:r>
    </w:p>
    <w:p w14:paraId="7706EE62" w14:textId="67F5C7B8" w:rsidR="008572C1" w:rsidRPr="008572C1" w:rsidRDefault="008572C1" w:rsidP="008572C1">
      <w:pPr>
        <w:spacing w:before="100" w:beforeAutospacing="1" w:after="100" w:afterAutospacing="1"/>
      </w:pPr>
      <w:r>
        <w:rPr>
          <w:rFonts w:ascii="Arial" w:hAnsi="Arial" w:cs="Arial"/>
          <w:color w:val="333333"/>
          <w:shd w:val="clear" w:color="auto" w:fill="FFFFFF"/>
        </w:rPr>
        <w:t>Page</w:t>
      </w:r>
      <w:r w:rsidRPr="008572C1">
        <w:rPr>
          <w:rFonts w:ascii="Arial" w:hAnsi="Arial" w:cs="Arial"/>
          <w:color w:val="333333"/>
          <w:shd w:val="clear" w:color="auto" w:fill="FFFFFF"/>
        </w:rPr>
        <w:t xml:space="preserve"> </w:t>
      </w:r>
      <w:r w:rsidR="0071202A">
        <w:rPr>
          <w:rFonts w:ascii="Arial" w:hAnsi="Arial" w:cs="Arial"/>
          <w:color w:val="333333"/>
          <w:shd w:val="clear" w:color="auto" w:fill="FFFFFF"/>
        </w:rPr>
        <w:t>3</w:t>
      </w:r>
      <w:r w:rsidR="008E1A14">
        <w:rPr>
          <w:rFonts w:ascii="Arial" w:hAnsi="Arial" w:cs="Arial"/>
          <w:color w:val="333333"/>
          <w:shd w:val="clear" w:color="auto" w:fill="FFFFFF"/>
        </w:rPr>
        <w:t xml:space="preserve"> </w:t>
      </w:r>
      <w:r w:rsidRPr="008572C1">
        <w:rPr>
          <w:rFonts w:ascii="Arial" w:hAnsi="Arial" w:cs="Arial"/>
          <w:color w:val="333333"/>
          <w:shd w:val="clear" w:color="auto" w:fill="FFFFFF"/>
        </w:rPr>
        <w:t>- Timetable</w:t>
      </w:r>
    </w:p>
    <w:p w14:paraId="5FF4147E" w14:textId="1EA45339" w:rsidR="008572C1" w:rsidRPr="008572C1" w:rsidRDefault="008572C1" w:rsidP="008572C1">
      <w:pPr>
        <w:spacing w:before="100" w:beforeAutospacing="1" w:after="100" w:afterAutospacing="1"/>
      </w:pPr>
      <w:r>
        <w:rPr>
          <w:rFonts w:ascii="Arial" w:hAnsi="Arial" w:cs="Arial"/>
          <w:color w:val="333333"/>
          <w:shd w:val="clear" w:color="auto" w:fill="FFFFFF"/>
        </w:rPr>
        <w:t>Page</w:t>
      </w:r>
      <w:r w:rsidR="00C5241C">
        <w:rPr>
          <w:rFonts w:ascii="Arial" w:hAnsi="Arial" w:cs="Arial"/>
          <w:color w:val="333333"/>
          <w:shd w:val="clear" w:color="auto" w:fill="FFFFFF"/>
        </w:rPr>
        <w:t xml:space="preserve"> </w:t>
      </w:r>
      <w:r w:rsidR="008E400B">
        <w:rPr>
          <w:rFonts w:ascii="Arial" w:hAnsi="Arial" w:cs="Arial"/>
          <w:color w:val="333333"/>
          <w:shd w:val="clear" w:color="auto" w:fill="FFFFFF"/>
        </w:rPr>
        <w:t>4</w:t>
      </w:r>
      <w:r w:rsidRPr="008572C1">
        <w:rPr>
          <w:rFonts w:ascii="Arial" w:hAnsi="Arial" w:cs="Arial"/>
          <w:color w:val="333333"/>
          <w:shd w:val="clear" w:color="auto" w:fill="FFFFFF"/>
        </w:rPr>
        <w:t xml:space="preserve"> - Chits and Cards</w:t>
      </w:r>
    </w:p>
    <w:p w14:paraId="31C31F62" w14:textId="3541DD37" w:rsidR="008572C1" w:rsidRPr="008572C1" w:rsidRDefault="008572C1" w:rsidP="008572C1">
      <w:pPr>
        <w:spacing w:before="100" w:beforeAutospacing="1" w:after="100" w:afterAutospacing="1"/>
        <w:rPr>
          <w:rFonts w:ascii="Arial" w:hAnsi="Arial" w:cs="Arial"/>
        </w:rPr>
      </w:pPr>
      <w:r>
        <w:rPr>
          <w:rFonts w:ascii="Arial" w:hAnsi="Arial" w:cs="Arial"/>
          <w:color w:val="333333"/>
          <w:shd w:val="clear" w:color="auto" w:fill="FFFFFF"/>
        </w:rPr>
        <w:t>Page</w:t>
      </w:r>
      <w:r w:rsidR="00C5241C">
        <w:rPr>
          <w:rFonts w:ascii="Arial" w:hAnsi="Arial" w:cs="Arial"/>
          <w:color w:val="333333"/>
          <w:shd w:val="clear" w:color="auto" w:fill="FFFFFF"/>
        </w:rPr>
        <w:t xml:space="preserve"> </w:t>
      </w:r>
      <w:r w:rsidR="00236C23">
        <w:rPr>
          <w:rFonts w:ascii="Arial" w:hAnsi="Arial" w:cs="Arial"/>
          <w:color w:val="333333"/>
          <w:shd w:val="clear" w:color="auto" w:fill="FFFFFF"/>
        </w:rPr>
        <w:t>4</w:t>
      </w:r>
      <w:r w:rsidRPr="008572C1">
        <w:rPr>
          <w:rFonts w:ascii="Arial" w:hAnsi="Arial" w:cs="Arial"/>
        </w:rPr>
        <w:t xml:space="preserve"> - Terrain and Mats</w:t>
      </w:r>
    </w:p>
    <w:p w14:paraId="2597C4E0" w14:textId="6DCFF520" w:rsidR="008572C1" w:rsidRPr="008572C1" w:rsidRDefault="008572C1" w:rsidP="008572C1">
      <w:pPr>
        <w:spacing w:before="100" w:beforeAutospacing="1" w:after="100" w:afterAutospacing="1"/>
        <w:rPr>
          <w:rFonts w:ascii="Arial" w:hAnsi="Arial" w:cs="Arial"/>
        </w:rPr>
      </w:pPr>
      <w:r>
        <w:rPr>
          <w:rFonts w:ascii="Arial" w:hAnsi="Arial" w:cs="Arial"/>
          <w:color w:val="333333"/>
          <w:shd w:val="clear" w:color="auto" w:fill="FFFFFF"/>
        </w:rPr>
        <w:t>Page</w:t>
      </w:r>
      <w:r w:rsidRPr="008572C1">
        <w:rPr>
          <w:rFonts w:ascii="Arial" w:hAnsi="Arial" w:cs="Arial"/>
        </w:rPr>
        <w:t xml:space="preserve"> </w:t>
      </w:r>
      <w:r w:rsidR="003220A5">
        <w:rPr>
          <w:rFonts w:ascii="Arial" w:hAnsi="Arial" w:cs="Arial"/>
        </w:rPr>
        <w:t>4</w:t>
      </w:r>
      <w:r w:rsidR="00C5241C">
        <w:rPr>
          <w:rFonts w:ascii="Arial" w:hAnsi="Arial" w:cs="Arial"/>
        </w:rPr>
        <w:t xml:space="preserve"> </w:t>
      </w:r>
      <w:r w:rsidRPr="008572C1">
        <w:rPr>
          <w:rFonts w:ascii="Arial" w:hAnsi="Arial" w:cs="Arial"/>
        </w:rPr>
        <w:t>- Stratagems</w:t>
      </w:r>
    </w:p>
    <w:p w14:paraId="4A6889C9" w14:textId="204C8E6C" w:rsidR="008572C1" w:rsidRPr="008572C1" w:rsidRDefault="008572C1" w:rsidP="008572C1">
      <w:pPr>
        <w:spacing w:before="100" w:beforeAutospacing="1" w:after="100" w:afterAutospacing="1"/>
        <w:rPr>
          <w:rFonts w:ascii="Arial" w:hAnsi="Arial" w:cs="Arial"/>
        </w:rPr>
      </w:pPr>
      <w:r>
        <w:rPr>
          <w:rFonts w:ascii="Arial" w:hAnsi="Arial" w:cs="Arial"/>
          <w:color w:val="333333"/>
          <w:shd w:val="clear" w:color="auto" w:fill="FFFFFF"/>
        </w:rPr>
        <w:t>Page</w:t>
      </w:r>
      <w:r w:rsidRPr="008572C1">
        <w:rPr>
          <w:rFonts w:ascii="Arial" w:hAnsi="Arial" w:cs="Arial"/>
        </w:rPr>
        <w:t xml:space="preserve"> </w:t>
      </w:r>
      <w:r w:rsidR="003220A5">
        <w:rPr>
          <w:rFonts w:ascii="Arial" w:hAnsi="Arial" w:cs="Arial"/>
        </w:rPr>
        <w:t>5</w:t>
      </w:r>
      <w:r w:rsidR="00C5241C">
        <w:rPr>
          <w:rFonts w:ascii="Arial" w:hAnsi="Arial" w:cs="Arial"/>
        </w:rPr>
        <w:t xml:space="preserve"> </w:t>
      </w:r>
      <w:r w:rsidRPr="008572C1">
        <w:rPr>
          <w:rFonts w:ascii="Arial" w:hAnsi="Arial" w:cs="Arial"/>
        </w:rPr>
        <w:t>- Pre-game complements</w:t>
      </w:r>
    </w:p>
    <w:p w14:paraId="277AB7A4" w14:textId="13B0326F" w:rsidR="008572C1" w:rsidRPr="008572C1" w:rsidRDefault="008572C1" w:rsidP="008572C1">
      <w:pPr>
        <w:spacing w:after="160" w:line="259" w:lineRule="auto"/>
        <w:rPr>
          <w:rFonts w:ascii="Arial" w:hAnsi="Arial" w:cs="Arial"/>
        </w:rPr>
      </w:pPr>
      <w:r>
        <w:rPr>
          <w:rFonts w:ascii="Arial" w:hAnsi="Arial" w:cs="Arial"/>
          <w:color w:val="333333"/>
          <w:shd w:val="clear" w:color="auto" w:fill="FFFFFF"/>
        </w:rPr>
        <w:t>Page</w:t>
      </w:r>
      <w:r w:rsidRPr="008572C1">
        <w:rPr>
          <w:rFonts w:ascii="Arial" w:hAnsi="Arial" w:cs="Arial"/>
        </w:rPr>
        <w:t xml:space="preserve"> </w:t>
      </w:r>
      <w:r w:rsidR="003220A5">
        <w:rPr>
          <w:rFonts w:ascii="Arial" w:hAnsi="Arial" w:cs="Arial"/>
        </w:rPr>
        <w:t>5</w:t>
      </w:r>
      <w:r w:rsidR="00C5241C">
        <w:rPr>
          <w:rFonts w:ascii="Arial" w:hAnsi="Arial" w:cs="Arial"/>
        </w:rPr>
        <w:t xml:space="preserve"> </w:t>
      </w:r>
      <w:r w:rsidRPr="008572C1">
        <w:rPr>
          <w:rFonts w:ascii="Arial" w:hAnsi="Arial" w:cs="Arial"/>
        </w:rPr>
        <w:t>- Placement of heroes</w:t>
      </w:r>
    </w:p>
    <w:p w14:paraId="29E3DD54" w14:textId="33BCDCC5" w:rsidR="008572C1" w:rsidRPr="008572C1" w:rsidRDefault="008572C1" w:rsidP="008572C1">
      <w:pPr>
        <w:spacing w:before="100" w:beforeAutospacing="1" w:after="100" w:afterAutospacing="1"/>
      </w:pPr>
      <w:r>
        <w:rPr>
          <w:rFonts w:ascii="Arial" w:hAnsi="Arial" w:cs="Arial"/>
          <w:color w:val="333333"/>
          <w:shd w:val="clear" w:color="auto" w:fill="FFFFFF"/>
        </w:rPr>
        <w:t>Page</w:t>
      </w:r>
      <w:r w:rsidR="00C5241C">
        <w:rPr>
          <w:rFonts w:ascii="Arial" w:hAnsi="Arial" w:cs="Arial"/>
          <w:color w:val="333333"/>
          <w:shd w:val="clear" w:color="auto" w:fill="FFFFFF"/>
        </w:rPr>
        <w:t xml:space="preserve"> </w:t>
      </w:r>
      <w:r w:rsidR="00F331C1">
        <w:rPr>
          <w:rFonts w:ascii="Arial" w:hAnsi="Arial" w:cs="Arial"/>
          <w:color w:val="333333"/>
          <w:shd w:val="clear" w:color="auto" w:fill="FFFFFF"/>
        </w:rPr>
        <w:t>5</w:t>
      </w:r>
      <w:r w:rsidRPr="008572C1">
        <w:rPr>
          <w:rFonts w:ascii="Arial" w:hAnsi="Arial" w:cs="Arial"/>
          <w:color w:val="333333"/>
          <w:shd w:val="clear" w:color="auto" w:fill="FFFFFF"/>
        </w:rPr>
        <w:t xml:space="preserve"> - Pre-set terrain for all games</w:t>
      </w:r>
    </w:p>
    <w:p w14:paraId="153732A6" w14:textId="2B2AE52F" w:rsidR="004F45E9" w:rsidRPr="008572C1" w:rsidRDefault="008572C1" w:rsidP="008572C1">
      <w:pPr>
        <w:spacing w:before="100" w:beforeAutospacing="1" w:after="100" w:afterAutospacing="1"/>
        <w:rPr>
          <w:rFonts w:ascii="Arial" w:hAnsi="Arial" w:cs="Arial"/>
        </w:rPr>
      </w:pPr>
      <w:r>
        <w:rPr>
          <w:rFonts w:ascii="Arial" w:hAnsi="Arial" w:cs="Arial"/>
          <w:color w:val="333333"/>
          <w:shd w:val="clear" w:color="auto" w:fill="FFFFFF"/>
        </w:rPr>
        <w:t>Page</w:t>
      </w:r>
      <w:r w:rsidRPr="008572C1">
        <w:rPr>
          <w:rFonts w:ascii="Arial" w:hAnsi="Arial" w:cs="Arial"/>
        </w:rPr>
        <w:t xml:space="preserve"> </w:t>
      </w:r>
      <w:r w:rsidR="003220A5">
        <w:rPr>
          <w:rFonts w:ascii="Arial" w:hAnsi="Arial" w:cs="Arial"/>
        </w:rPr>
        <w:t>6</w:t>
      </w:r>
      <w:r w:rsidR="00C5241C">
        <w:rPr>
          <w:rFonts w:ascii="Arial" w:hAnsi="Arial" w:cs="Arial"/>
        </w:rPr>
        <w:t xml:space="preserve"> </w:t>
      </w:r>
      <w:r w:rsidRPr="008572C1">
        <w:rPr>
          <w:rFonts w:ascii="Arial" w:hAnsi="Arial" w:cs="Arial"/>
        </w:rPr>
        <w:t>- Tournament Rules Amendments</w:t>
      </w:r>
    </w:p>
    <w:p w14:paraId="6146FFAE" w14:textId="4CFA383F" w:rsidR="008572C1" w:rsidRPr="008572C1" w:rsidRDefault="008E1A14" w:rsidP="008572C1">
      <w:pPr>
        <w:spacing w:before="100" w:beforeAutospacing="1" w:after="100" w:afterAutospacing="1"/>
        <w:rPr>
          <w:rFonts w:ascii="Arial" w:hAnsi="Arial" w:cs="Arial"/>
        </w:rPr>
      </w:pPr>
      <w:r>
        <w:rPr>
          <w:rFonts w:ascii="Arial" w:hAnsi="Arial" w:cs="Arial"/>
          <w:color w:val="333333"/>
          <w:shd w:val="clear" w:color="auto" w:fill="FFFFFF"/>
        </w:rPr>
        <w:t>Page</w:t>
      </w:r>
      <w:r w:rsidR="008572C1" w:rsidRPr="008572C1">
        <w:rPr>
          <w:rFonts w:ascii="Arial" w:hAnsi="Arial" w:cs="Arial"/>
        </w:rPr>
        <w:t xml:space="preserve"> </w:t>
      </w:r>
      <w:r w:rsidR="00D36098">
        <w:rPr>
          <w:rFonts w:ascii="Arial" w:hAnsi="Arial" w:cs="Arial"/>
        </w:rPr>
        <w:t>6</w:t>
      </w:r>
      <w:r w:rsidR="00C5241C">
        <w:rPr>
          <w:rFonts w:ascii="Arial" w:hAnsi="Arial" w:cs="Arial"/>
        </w:rPr>
        <w:t xml:space="preserve"> </w:t>
      </w:r>
      <w:r w:rsidR="008572C1" w:rsidRPr="008572C1">
        <w:rPr>
          <w:rFonts w:ascii="Arial" w:hAnsi="Arial" w:cs="Arial"/>
        </w:rPr>
        <w:t>- Army Lists</w:t>
      </w:r>
    </w:p>
    <w:p w14:paraId="7BCB9870" w14:textId="6C9DD9F8" w:rsidR="008572C1" w:rsidRPr="008572C1" w:rsidRDefault="008E1A14" w:rsidP="008572C1">
      <w:pPr>
        <w:spacing w:before="100" w:beforeAutospacing="1" w:after="100" w:afterAutospacing="1"/>
        <w:rPr>
          <w:rFonts w:ascii="Arial" w:hAnsi="Arial" w:cs="Arial"/>
        </w:rPr>
      </w:pPr>
      <w:r>
        <w:rPr>
          <w:rFonts w:ascii="Arial" w:hAnsi="Arial" w:cs="Arial"/>
          <w:color w:val="333333"/>
          <w:shd w:val="clear" w:color="auto" w:fill="FFFFFF"/>
        </w:rPr>
        <w:t>Page</w:t>
      </w:r>
      <w:r w:rsidR="008572C1" w:rsidRPr="008572C1">
        <w:rPr>
          <w:rFonts w:ascii="Arial" w:hAnsi="Arial" w:cs="Arial"/>
        </w:rPr>
        <w:t xml:space="preserve"> </w:t>
      </w:r>
      <w:r w:rsidR="00657006">
        <w:rPr>
          <w:rFonts w:ascii="Arial" w:hAnsi="Arial" w:cs="Arial"/>
        </w:rPr>
        <w:t>6</w:t>
      </w:r>
      <w:r w:rsidR="00C5241C">
        <w:rPr>
          <w:rFonts w:ascii="Arial" w:hAnsi="Arial" w:cs="Arial"/>
        </w:rPr>
        <w:t xml:space="preserve"> </w:t>
      </w:r>
      <w:r w:rsidR="008572C1" w:rsidRPr="008572C1">
        <w:rPr>
          <w:rFonts w:ascii="Arial" w:hAnsi="Arial" w:cs="Arial"/>
        </w:rPr>
        <w:t>- Rules queries</w:t>
      </w:r>
    </w:p>
    <w:p w14:paraId="6CB5F26A" w14:textId="2430D51F" w:rsidR="008572C1" w:rsidRDefault="008E1A14" w:rsidP="00C6310D">
      <w:pPr>
        <w:spacing w:before="100" w:beforeAutospacing="1" w:after="100" w:afterAutospacing="1"/>
        <w:rPr>
          <w:rFonts w:ascii="Arial" w:hAnsi="Arial" w:cs="Arial"/>
        </w:rPr>
      </w:pPr>
      <w:r>
        <w:rPr>
          <w:rFonts w:ascii="Arial" w:hAnsi="Arial" w:cs="Arial"/>
          <w:color w:val="333333"/>
          <w:shd w:val="clear" w:color="auto" w:fill="FFFFFF"/>
        </w:rPr>
        <w:t>Page</w:t>
      </w:r>
      <w:r w:rsidR="008572C1" w:rsidRPr="008572C1">
        <w:rPr>
          <w:rFonts w:ascii="Arial" w:hAnsi="Arial" w:cs="Arial"/>
        </w:rPr>
        <w:t xml:space="preserve"> </w:t>
      </w:r>
      <w:r w:rsidR="00657006">
        <w:rPr>
          <w:rFonts w:ascii="Arial" w:hAnsi="Arial" w:cs="Arial"/>
        </w:rPr>
        <w:t>6</w:t>
      </w:r>
      <w:r w:rsidR="00C5241C">
        <w:rPr>
          <w:rFonts w:ascii="Arial" w:hAnsi="Arial" w:cs="Arial"/>
        </w:rPr>
        <w:t xml:space="preserve"> </w:t>
      </w:r>
      <w:r w:rsidR="008572C1" w:rsidRPr="008572C1">
        <w:rPr>
          <w:rFonts w:ascii="Arial" w:hAnsi="Arial" w:cs="Arial"/>
        </w:rPr>
        <w:t>- Final Words</w:t>
      </w:r>
    </w:p>
    <w:p w14:paraId="218DCD0E" w14:textId="6FDD7A3B" w:rsidR="007E7CFC" w:rsidRPr="008E1A14" w:rsidRDefault="007E7CFC" w:rsidP="00C6310D">
      <w:pPr>
        <w:spacing w:before="100" w:beforeAutospacing="1" w:after="100" w:afterAutospacing="1"/>
        <w:rPr>
          <w:rFonts w:ascii="Arial" w:hAnsi="Arial" w:cs="Arial"/>
        </w:rPr>
      </w:pPr>
      <w:r>
        <w:rPr>
          <w:rFonts w:ascii="Arial" w:hAnsi="Arial" w:cs="Arial"/>
        </w:rPr>
        <w:t xml:space="preserve">Page 7 </w:t>
      </w:r>
      <w:r w:rsidR="00F51395">
        <w:rPr>
          <w:rFonts w:ascii="Arial" w:hAnsi="Arial" w:cs="Arial"/>
        </w:rPr>
        <w:t>–</w:t>
      </w:r>
      <w:r>
        <w:rPr>
          <w:rFonts w:ascii="Arial" w:hAnsi="Arial" w:cs="Arial"/>
        </w:rPr>
        <w:t xml:space="preserve"> Appendix</w:t>
      </w:r>
      <w:r w:rsidR="00F51395">
        <w:rPr>
          <w:rFonts w:ascii="Arial" w:hAnsi="Arial" w:cs="Arial"/>
        </w:rPr>
        <w:t xml:space="preserve"> </w:t>
      </w:r>
    </w:p>
    <w:p w14:paraId="76B30E22" w14:textId="77777777" w:rsidR="00657006" w:rsidRDefault="00657006">
      <w:pPr>
        <w:spacing w:after="160" w:line="259" w:lineRule="auto"/>
        <w:rPr>
          <w:rFonts w:ascii="Arial" w:hAnsi="Arial" w:cs="Arial"/>
          <w:b/>
          <w:bCs/>
          <w:color w:val="333333"/>
          <w:u w:val="single"/>
          <w:shd w:val="clear" w:color="auto" w:fill="FFFFFF"/>
        </w:rPr>
      </w:pPr>
      <w:r>
        <w:rPr>
          <w:rFonts w:ascii="Arial" w:hAnsi="Arial" w:cs="Arial"/>
          <w:b/>
          <w:bCs/>
          <w:color w:val="333333"/>
          <w:u w:val="single"/>
          <w:shd w:val="clear" w:color="auto" w:fill="FFFFFF"/>
        </w:rPr>
        <w:br w:type="page"/>
      </w:r>
    </w:p>
    <w:p w14:paraId="048A32BC" w14:textId="777C4D6C" w:rsidR="00C6310D" w:rsidRPr="00277AAA" w:rsidRDefault="008572C1" w:rsidP="00C6310D">
      <w:pPr>
        <w:spacing w:before="100" w:beforeAutospacing="1" w:after="100" w:afterAutospacing="1"/>
        <w:rPr>
          <w:u w:val="single"/>
        </w:rPr>
      </w:pPr>
      <w:r>
        <w:rPr>
          <w:rFonts w:ascii="Arial" w:hAnsi="Arial" w:cs="Arial"/>
          <w:b/>
          <w:bCs/>
          <w:color w:val="333333"/>
          <w:u w:val="single"/>
          <w:shd w:val="clear" w:color="auto" w:fill="FFFFFF"/>
        </w:rPr>
        <w:lastRenderedPageBreak/>
        <w:t xml:space="preserve">1 - </w:t>
      </w:r>
      <w:r w:rsidR="00C6310D" w:rsidRPr="00277AAA">
        <w:rPr>
          <w:rFonts w:ascii="Arial" w:hAnsi="Arial" w:cs="Arial"/>
          <w:b/>
          <w:bCs/>
          <w:color w:val="333333"/>
          <w:u w:val="single"/>
          <w:shd w:val="clear" w:color="auto" w:fill="FFFFFF"/>
        </w:rPr>
        <w:t>Scoring System</w:t>
      </w:r>
    </w:p>
    <w:p w14:paraId="24840264" w14:textId="40F6E836" w:rsidR="007A0BA0" w:rsidRDefault="000E362C" w:rsidP="000E362C">
      <w:pPr>
        <w:rPr>
          <w:rFonts w:ascii="Arial" w:eastAsia="Times New Roman" w:hAnsi="Arial" w:cs="Arial"/>
        </w:rPr>
      </w:pPr>
      <w:r>
        <w:rPr>
          <w:rFonts w:ascii="Arial" w:eastAsia="Times New Roman" w:hAnsi="Arial" w:cs="Arial"/>
        </w:rPr>
        <w:t>The scoring system will be</w:t>
      </w:r>
      <w:r w:rsidR="001E6C51">
        <w:rPr>
          <w:rFonts w:ascii="Arial" w:eastAsia="Times New Roman" w:hAnsi="Arial" w:cs="Arial"/>
        </w:rPr>
        <w:t xml:space="preserve"> similar</w:t>
      </w:r>
      <w:r>
        <w:rPr>
          <w:rFonts w:ascii="Arial" w:eastAsia="Times New Roman" w:hAnsi="Arial" w:cs="Arial"/>
        </w:rPr>
        <w:t xml:space="preserve"> that used in Godendag this year t</w:t>
      </w:r>
      <w:r w:rsidR="003B6E60">
        <w:rPr>
          <w:rFonts w:ascii="Arial" w:eastAsia="Times New Roman" w:hAnsi="Arial" w:cs="Arial"/>
        </w:rPr>
        <w:t xml:space="preserve">o show a continuity between tournament scoring. </w:t>
      </w:r>
      <w:r w:rsidR="001E6C51">
        <w:rPr>
          <w:rFonts w:ascii="Arial" w:eastAsia="Times New Roman" w:hAnsi="Arial" w:cs="Arial"/>
        </w:rPr>
        <w:t>The only difference being a bonus of +25 points not +50</w:t>
      </w:r>
      <w:r w:rsidR="00B352F3">
        <w:rPr>
          <w:rFonts w:ascii="Arial" w:eastAsia="Times New Roman" w:hAnsi="Arial" w:cs="Arial"/>
        </w:rPr>
        <w:t xml:space="preserve"> for a complete win.</w:t>
      </w:r>
    </w:p>
    <w:p w14:paraId="2746558B" w14:textId="77777777" w:rsidR="00236C23" w:rsidRDefault="00236C23" w:rsidP="000E362C">
      <w:pPr>
        <w:rPr>
          <w:rFonts w:ascii="Arial" w:eastAsia="Times New Roman" w:hAnsi="Arial" w:cs="Arial"/>
        </w:rPr>
      </w:pPr>
    </w:p>
    <w:p w14:paraId="7A80F8CE" w14:textId="04C8FAAA" w:rsidR="00132562" w:rsidRDefault="00132562" w:rsidP="000E362C">
      <w:pPr>
        <w:rPr>
          <w:rFonts w:ascii="Arial" w:eastAsia="Times New Roman" w:hAnsi="Arial" w:cs="Arial"/>
        </w:rPr>
      </w:pPr>
      <w:r>
        <w:rPr>
          <w:rFonts w:ascii="Arial" w:eastAsia="Times New Roman" w:hAnsi="Arial" w:cs="Arial"/>
        </w:rPr>
        <w:t xml:space="preserve">This is the is the system pioneered by </w:t>
      </w:r>
      <w:r w:rsidR="00CC2612">
        <w:rPr>
          <w:rFonts w:ascii="Arial" w:eastAsia="Times New Roman" w:hAnsi="Arial" w:cs="Arial"/>
        </w:rPr>
        <w:t>Peter RYDING</w:t>
      </w:r>
      <w:r w:rsidR="00F331C1">
        <w:rPr>
          <w:rFonts w:ascii="Arial" w:eastAsia="Times New Roman" w:hAnsi="Arial" w:cs="Arial"/>
        </w:rPr>
        <w:t>,</w:t>
      </w:r>
      <w:r w:rsidR="00FD1B89">
        <w:rPr>
          <w:rFonts w:ascii="Arial" w:eastAsia="Times New Roman" w:hAnsi="Arial" w:cs="Arial"/>
        </w:rPr>
        <w:t xml:space="preserve"> so his contribution is whole heartedly acknowledged. </w:t>
      </w:r>
      <w:r w:rsidR="00CC2612">
        <w:rPr>
          <w:rFonts w:ascii="Arial" w:eastAsia="Times New Roman" w:hAnsi="Arial" w:cs="Arial"/>
        </w:rPr>
        <w:t>Although it has be</w:t>
      </w:r>
      <w:r w:rsidR="008F60B9">
        <w:rPr>
          <w:rFonts w:ascii="Arial" w:eastAsia="Times New Roman" w:hAnsi="Arial" w:cs="Arial"/>
        </w:rPr>
        <w:t>e</w:t>
      </w:r>
      <w:r w:rsidR="00CC2612">
        <w:rPr>
          <w:rFonts w:ascii="Arial" w:eastAsia="Times New Roman" w:hAnsi="Arial" w:cs="Arial"/>
        </w:rPr>
        <w:t xml:space="preserve">n tweaked to make a complete victory </w:t>
      </w:r>
      <w:r w:rsidR="005372A6">
        <w:rPr>
          <w:rFonts w:ascii="Arial" w:eastAsia="Times New Roman" w:hAnsi="Arial" w:cs="Arial"/>
        </w:rPr>
        <w:t>giving slightly less points than the original.</w:t>
      </w:r>
    </w:p>
    <w:p w14:paraId="24AFF512" w14:textId="77777777" w:rsidR="00B352F3" w:rsidRDefault="00B352F3" w:rsidP="000E362C">
      <w:pPr>
        <w:rPr>
          <w:rFonts w:ascii="Arial" w:eastAsia="Times New Roman" w:hAnsi="Arial" w:cs="Arial"/>
        </w:rPr>
      </w:pPr>
    </w:p>
    <w:p w14:paraId="5C948B22" w14:textId="703C4EB1" w:rsidR="003B6E60" w:rsidRPr="0084382C" w:rsidRDefault="003B6E60" w:rsidP="000E362C">
      <w:pPr>
        <w:rPr>
          <w:rFonts w:ascii="Arial" w:eastAsia="Times New Roman" w:hAnsi="Arial" w:cs="Arial"/>
        </w:rPr>
      </w:pPr>
      <w:r>
        <w:rPr>
          <w:rFonts w:ascii="Arial" w:eastAsia="Times New Roman" w:hAnsi="Arial" w:cs="Arial"/>
        </w:rPr>
        <w:t xml:space="preserve">All you need do is complete the scoring slip and let the </w:t>
      </w:r>
      <w:r w:rsidR="006745D9">
        <w:rPr>
          <w:rFonts w:ascii="Arial" w:eastAsia="Times New Roman" w:hAnsi="Arial" w:cs="Arial"/>
        </w:rPr>
        <w:t xml:space="preserve">Tournament Organiser do the rest. </w:t>
      </w:r>
    </w:p>
    <w:p w14:paraId="040CA9A4" w14:textId="2EA69567" w:rsidR="00C6310D" w:rsidRDefault="00C6310D" w:rsidP="00C6310D">
      <w:pPr>
        <w:spacing w:before="100" w:beforeAutospacing="1" w:after="100" w:afterAutospacing="1"/>
        <w:rPr>
          <w:rFonts w:ascii="Arial" w:hAnsi="Arial" w:cs="Arial"/>
          <w:color w:val="333333"/>
          <w:shd w:val="clear" w:color="auto" w:fill="FFFFFF"/>
        </w:rPr>
      </w:pPr>
      <w:r>
        <w:rPr>
          <w:rFonts w:ascii="Arial" w:hAnsi="Arial" w:cs="Arial"/>
          <w:color w:val="333333"/>
          <w:shd w:val="clear" w:color="auto" w:fill="FFFFFF"/>
        </w:rPr>
        <w:t xml:space="preserve">It is the responsibility of the winning player (or failing that the player who took the most coins) to hand in the match slip. </w:t>
      </w:r>
      <w:r w:rsidR="007A0BA0">
        <w:rPr>
          <w:rFonts w:ascii="Arial" w:hAnsi="Arial" w:cs="Arial"/>
          <w:color w:val="333333"/>
          <w:shd w:val="clear" w:color="auto" w:fill="FFFFFF"/>
        </w:rPr>
        <w:t>This needs to be done as soon as possible to keep things moving.</w:t>
      </w:r>
    </w:p>
    <w:p w14:paraId="7D8998A9" w14:textId="7BA7FF8F" w:rsidR="00F13081" w:rsidRPr="00EB245B" w:rsidRDefault="00672638" w:rsidP="00C6310D">
      <w:pPr>
        <w:spacing w:before="100" w:beforeAutospacing="1" w:after="100" w:afterAutospacing="1"/>
        <w:rPr>
          <w:rFonts w:ascii="Arial" w:hAnsi="Arial" w:cs="Arial"/>
          <w:b/>
          <w:bCs/>
          <w:u w:val="single"/>
          <w:shd w:val="clear" w:color="auto" w:fill="FFFFFF"/>
        </w:rPr>
      </w:pPr>
      <w:r w:rsidRPr="00EB245B">
        <w:rPr>
          <w:rFonts w:ascii="Arial" w:hAnsi="Arial" w:cs="Arial"/>
          <w:b/>
          <w:bCs/>
          <w:u w:val="single"/>
          <w:shd w:val="clear" w:color="auto" w:fill="FFFFFF"/>
        </w:rPr>
        <w:t>2 – Location</w:t>
      </w:r>
    </w:p>
    <w:p w14:paraId="7F01FEFF" w14:textId="244B2475" w:rsidR="00184EB6" w:rsidRDefault="00672638" w:rsidP="00C6310D">
      <w:pPr>
        <w:spacing w:before="100" w:beforeAutospacing="1" w:after="100" w:afterAutospacing="1"/>
        <w:rPr>
          <w:rFonts w:ascii="Arial" w:hAnsi="Arial" w:cs="Arial"/>
          <w:color w:val="333333"/>
          <w:shd w:val="clear" w:color="auto" w:fill="FFFFFF"/>
        </w:rPr>
      </w:pPr>
      <w:r>
        <w:rPr>
          <w:rFonts w:ascii="Arial" w:hAnsi="Arial" w:cs="Arial"/>
          <w:color w:val="333333"/>
          <w:shd w:val="clear" w:color="auto" w:fill="FFFFFF"/>
        </w:rPr>
        <w:t xml:space="preserve">The event </w:t>
      </w:r>
      <w:r w:rsidR="00EB245B">
        <w:rPr>
          <w:rFonts w:ascii="Arial" w:hAnsi="Arial" w:cs="Arial"/>
          <w:color w:val="333333"/>
          <w:shd w:val="clear" w:color="auto" w:fill="FFFFFF"/>
        </w:rPr>
        <w:t xml:space="preserve">will be held at Firestorm </w:t>
      </w:r>
      <w:r w:rsidR="00011157">
        <w:rPr>
          <w:rFonts w:ascii="Arial" w:hAnsi="Arial" w:cs="Arial"/>
          <w:color w:val="333333"/>
          <w:shd w:val="clear" w:color="auto" w:fill="FFFFFF"/>
        </w:rPr>
        <w:t>G</w:t>
      </w:r>
      <w:r w:rsidR="00EB245B">
        <w:rPr>
          <w:rFonts w:ascii="Arial" w:hAnsi="Arial" w:cs="Arial"/>
          <w:color w:val="333333"/>
          <w:shd w:val="clear" w:color="auto" w:fill="FFFFFF"/>
        </w:rPr>
        <w:t>ames</w:t>
      </w:r>
      <w:r w:rsidR="00011157">
        <w:rPr>
          <w:rFonts w:ascii="Arial" w:hAnsi="Arial" w:cs="Arial"/>
          <w:color w:val="333333"/>
          <w:shd w:val="clear" w:color="auto" w:fill="FFFFFF"/>
        </w:rPr>
        <w:t>, 66 Sloper Road Cardiff CF</w:t>
      </w:r>
      <w:r w:rsidR="00072120">
        <w:rPr>
          <w:rFonts w:ascii="Arial" w:hAnsi="Arial" w:cs="Arial"/>
          <w:color w:val="333333"/>
          <w:shd w:val="clear" w:color="auto" w:fill="FFFFFF"/>
        </w:rPr>
        <w:t>11 8AB</w:t>
      </w:r>
      <w:r w:rsidR="0088314B">
        <w:rPr>
          <w:rFonts w:ascii="Arial" w:hAnsi="Arial" w:cs="Arial"/>
          <w:color w:val="333333"/>
          <w:shd w:val="clear" w:color="auto" w:fill="FFFFFF"/>
        </w:rPr>
        <w:t>. Parking can be limited so the earlier</w:t>
      </w:r>
      <w:r w:rsidR="00322B19">
        <w:rPr>
          <w:rFonts w:ascii="Arial" w:hAnsi="Arial" w:cs="Arial"/>
          <w:color w:val="333333"/>
          <w:shd w:val="clear" w:color="auto" w:fill="FFFFFF"/>
        </w:rPr>
        <w:t xml:space="preserve"> you arrive,</w:t>
      </w:r>
      <w:r w:rsidR="0088314B">
        <w:rPr>
          <w:rFonts w:ascii="Arial" w:hAnsi="Arial" w:cs="Arial"/>
          <w:color w:val="333333"/>
          <w:shd w:val="clear" w:color="auto" w:fill="FFFFFF"/>
        </w:rPr>
        <w:t xml:space="preserve"> the better. </w:t>
      </w:r>
      <w:r w:rsidR="00C23CCC">
        <w:rPr>
          <w:rFonts w:ascii="Arial" w:hAnsi="Arial" w:cs="Arial"/>
          <w:color w:val="333333"/>
          <w:shd w:val="clear" w:color="auto" w:fill="FFFFFF"/>
        </w:rPr>
        <w:t>Lunch</w:t>
      </w:r>
      <w:r w:rsidR="00A07CE8">
        <w:rPr>
          <w:rFonts w:ascii="Arial" w:hAnsi="Arial" w:cs="Arial"/>
          <w:color w:val="333333"/>
          <w:shd w:val="clear" w:color="auto" w:fill="FFFFFF"/>
        </w:rPr>
        <w:t xml:space="preserve"> is included in your entry price and there is a bar/café on site. </w:t>
      </w:r>
      <w:r w:rsidR="009A297E">
        <w:rPr>
          <w:rFonts w:ascii="Arial" w:hAnsi="Arial" w:cs="Arial"/>
          <w:color w:val="333333"/>
          <w:shd w:val="clear" w:color="auto" w:fill="FFFFFF"/>
        </w:rPr>
        <w:t>There is</w:t>
      </w:r>
      <w:r w:rsidR="00983056">
        <w:rPr>
          <w:rFonts w:ascii="Arial" w:hAnsi="Arial" w:cs="Arial"/>
          <w:color w:val="333333"/>
          <w:shd w:val="clear" w:color="auto" w:fill="FFFFFF"/>
        </w:rPr>
        <w:t xml:space="preserve"> also</w:t>
      </w:r>
      <w:r w:rsidR="009A297E">
        <w:rPr>
          <w:rFonts w:ascii="Arial" w:hAnsi="Arial" w:cs="Arial"/>
          <w:color w:val="333333"/>
          <w:shd w:val="clear" w:color="auto" w:fill="FFFFFF"/>
        </w:rPr>
        <w:t xml:space="preserve"> free guest wi-fi onsite.</w:t>
      </w:r>
    </w:p>
    <w:p w14:paraId="25EF1056" w14:textId="58383953" w:rsidR="00672638" w:rsidRDefault="00322B19" w:rsidP="00C6310D">
      <w:pPr>
        <w:spacing w:before="100" w:beforeAutospacing="1" w:after="100" w:afterAutospacing="1"/>
        <w:rPr>
          <w:rFonts w:ascii="Arial" w:hAnsi="Arial" w:cs="Arial"/>
          <w:color w:val="333333"/>
          <w:shd w:val="clear" w:color="auto" w:fill="FFFFFF"/>
        </w:rPr>
      </w:pPr>
      <w:r>
        <w:rPr>
          <w:rFonts w:ascii="Arial" w:hAnsi="Arial" w:cs="Arial"/>
          <w:color w:val="333333"/>
          <w:shd w:val="clear" w:color="auto" w:fill="FFFFFF"/>
        </w:rPr>
        <w:t>T</w:t>
      </w:r>
      <w:r w:rsidR="00A07CE8">
        <w:rPr>
          <w:rFonts w:ascii="Arial" w:hAnsi="Arial" w:cs="Arial"/>
          <w:color w:val="333333"/>
          <w:shd w:val="clear" w:color="auto" w:fill="FFFFFF"/>
        </w:rPr>
        <w:t xml:space="preserve">here is a gathering of players on the Friday night of those who have travelled down the night before and </w:t>
      </w:r>
      <w:r w:rsidR="004138B5">
        <w:rPr>
          <w:rFonts w:ascii="Arial" w:hAnsi="Arial" w:cs="Arial"/>
          <w:color w:val="333333"/>
          <w:shd w:val="clear" w:color="auto" w:fill="FFFFFF"/>
        </w:rPr>
        <w:t xml:space="preserve">sometimes get a practice game </w:t>
      </w:r>
      <w:r w:rsidR="00AD58B3">
        <w:rPr>
          <w:rFonts w:ascii="Arial" w:hAnsi="Arial" w:cs="Arial"/>
          <w:color w:val="333333"/>
          <w:shd w:val="clear" w:color="auto" w:fill="FFFFFF"/>
        </w:rPr>
        <w:t>in or</w:t>
      </w:r>
      <w:r w:rsidR="00A032A6">
        <w:rPr>
          <w:rFonts w:ascii="Arial" w:hAnsi="Arial" w:cs="Arial"/>
          <w:color w:val="333333"/>
          <w:shd w:val="clear" w:color="auto" w:fill="FFFFFF"/>
        </w:rPr>
        <w:t xml:space="preserve"> simply talk nonsense with old friends.</w:t>
      </w:r>
      <w:r w:rsidR="004138B5">
        <w:rPr>
          <w:rFonts w:ascii="Arial" w:hAnsi="Arial" w:cs="Arial"/>
          <w:color w:val="333333"/>
          <w:shd w:val="clear" w:color="auto" w:fill="FFFFFF"/>
        </w:rPr>
        <w:t xml:space="preserve"> Firestorm is open until 10pm</w:t>
      </w:r>
      <w:r w:rsidR="001E6C51">
        <w:rPr>
          <w:rFonts w:ascii="Arial" w:hAnsi="Arial" w:cs="Arial"/>
          <w:color w:val="333333"/>
          <w:shd w:val="clear" w:color="auto" w:fill="FFFFFF"/>
        </w:rPr>
        <w:t>.</w:t>
      </w:r>
      <w:r w:rsidR="004138B5">
        <w:rPr>
          <w:rFonts w:ascii="Arial" w:hAnsi="Arial" w:cs="Arial"/>
          <w:color w:val="333333"/>
          <w:shd w:val="clear" w:color="auto" w:fill="FFFFFF"/>
        </w:rPr>
        <w:t xml:space="preserve"> so sometimes folk have a curry in town or simply game and use the </w:t>
      </w:r>
      <w:r w:rsidR="00975D36">
        <w:rPr>
          <w:rFonts w:ascii="Arial" w:hAnsi="Arial" w:cs="Arial"/>
          <w:color w:val="333333"/>
          <w:shd w:val="clear" w:color="auto" w:fill="FFFFFF"/>
        </w:rPr>
        <w:t>on-site</w:t>
      </w:r>
      <w:r w:rsidR="004138B5">
        <w:rPr>
          <w:rFonts w:ascii="Arial" w:hAnsi="Arial" w:cs="Arial"/>
          <w:color w:val="333333"/>
          <w:shd w:val="clear" w:color="auto" w:fill="FFFFFF"/>
        </w:rPr>
        <w:t xml:space="preserve"> café. </w:t>
      </w:r>
    </w:p>
    <w:p w14:paraId="03D9E66C" w14:textId="05D33583" w:rsidR="001E6C51" w:rsidRDefault="001E6C51" w:rsidP="00C6310D">
      <w:pPr>
        <w:spacing w:before="100" w:beforeAutospacing="1" w:after="100" w:afterAutospacing="1"/>
      </w:pPr>
      <w:r>
        <w:rPr>
          <w:rFonts w:ascii="Arial" w:hAnsi="Arial" w:cs="Arial"/>
          <w:color w:val="333333"/>
          <w:shd w:val="clear" w:color="auto" w:fill="FFFFFF"/>
        </w:rPr>
        <w:t>Players who want to game on the Friday will have to purchase a</w:t>
      </w:r>
      <w:r w:rsidR="00F053FD">
        <w:rPr>
          <w:rFonts w:ascii="Arial" w:hAnsi="Arial" w:cs="Arial"/>
          <w:color w:val="333333"/>
          <w:shd w:val="clear" w:color="auto" w:fill="FFFFFF"/>
        </w:rPr>
        <w:t xml:space="preserve"> casual play</w:t>
      </w:r>
      <w:r>
        <w:rPr>
          <w:rFonts w:ascii="Arial" w:hAnsi="Arial" w:cs="Arial"/>
          <w:color w:val="333333"/>
          <w:shd w:val="clear" w:color="auto" w:fill="FFFFFF"/>
        </w:rPr>
        <w:t xml:space="preserve"> ticket online, directly from Firestorm Events </w:t>
      </w:r>
      <w:r w:rsidR="00AD58B3">
        <w:rPr>
          <w:rFonts w:ascii="Arial" w:hAnsi="Arial" w:cs="Arial"/>
          <w:color w:val="333333"/>
          <w:shd w:val="clear" w:color="auto" w:fill="FFFFFF"/>
        </w:rPr>
        <w:t>the</w:t>
      </w:r>
      <w:r>
        <w:rPr>
          <w:rFonts w:ascii="Arial" w:hAnsi="Arial" w:cs="Arial"/>
          <w:color w:val="333333"/>
          <w:shd w:val="clear" w:color="auto" w:fill="FFFFFF"/>
        </w:rPr>
        <w:t xml:space="preserve"> Battlefields. </w:t>
      </w:r>
      <w:r w:rsidR="00F053FD">
        <w:rPr>
          <w:rFonts w:ascii="Arial" w:hAnsi="Arial" w:cs="Arial"/>
          <w:color w:val="333333"/>
          <w:shd w:val="clear" w:color="auto" w:fill="FFFFFF"/>
        </w:rPr>
        <w:t>Any issues with this nearer the time, let me know and I can send you a link. The casual play tickets are not normally available until just a week beforehand.</w:t>
      </w:r>
    </w:p>
    <w:p w14:paraId="1C5DF7D5" w14:textId="34F12BB3" w:rsidR="00C6310D" w:rsidRPr="00277AAA" w:rsidRDefault="00672638" w:rsidP="00C6310D">
      <w:pPr>
        <w:spacing w:before="100" w:beforeAutospacing="1" w:after="100" w:afterAutospacing="1"/>
        <w:rPr>
          <w:u w:val="single"/>
        </w:rPr>
      </w:pPr>
      <w:r>
        <w:rPr>
          <w:rFonts w:ascii="Arial" w:hAnsi="Arial" w:cs="Arial"/>
          <w:b/>
          <w:bCs/>
          <w:color w:val="333333"/>
          <w:u w:val="single"/>
          <w:shd w:val="clear" w:color="auto" w:fill="FFFFFF"/>
        </w:rPr>
        <w:t>3</w:t>
      </w:r>
      <w:r w:rsidR="008572C1">
        <w:rPr>
          <w:rFonts w:ascii="Arial" w:hAnsi="Arial" w:cs="Arial"/>
          <w:b/>
          <w:bCs/>
          <w:color w:val="333333"/>
          <w:u w:val="single"/>
          <w:shd w:val="clear" w:color="auto" w:fill="FFFFFF"/>
        </w:rPr>
        <w:t xml:space="preserve"> - </w:t>
      </w:r>
      <w:r w:rsidR="00C6310D" w:rsidRPr="00277AAA">
        <w:rPr>
          <w:rFonts w:ascii="Arial" w:hAnsi="Arial" w:cs="Arial"/>
          <w:b/>
          <w:bCs/>
          <w:color w:val="333333"/>
          <w:u w:val="single"/>
          <w:shd w:val="clear" w:color="auto" w:fill="FFFFFF"/>
        </w:rPr>
        <w:t>Timetable</w:t>
      </w:r>
    </w:p>
    <w:p w14:paraId="5BF96072" w14:textId="70E1F7DB" w:rsidR="00C6310D" w:rsidRPr="00F13081" w:rsidRDefault="00C6310D" w:rsidP="00C6310D">
      <w:pPr>
        <w:spacing w:before="100" w:beforeAutospacing="1" w:after="100" w:afterAutospacing="1"/>
      </w:pPr>
      <w:r w:rsidRPr="00F13081">
        <w:rPr>
          <w:rFonts w:ascii="Arial" w:hAnsi="Arial" w:cs="Arial"/>
          <w:shd w:val="clear" w:color="auto" w:fill="FFFFFF"/>
        </w:rPr>
        <w:t xml:space="preserve">Saturday </w:t>
      </w:r>
      <w:r w:rsidR="00F053FD">
        <w:rPr>
          <w:rFonts w:ascii="Arial" w:hAnsi="Arial" w:cs="Arial"/>
          <w:shd w:val="clear" w:color="auto" w:fill="FFFFFF"/>
        </w:rPr>
        <w:t>25 July</w:t>
      </w:r>
      <w:r w:rsidR="00F13081" w:rsidRPr="00F13081">
        <w:rPr>
          <w:rFonts w:ascii="Arial" w:hAnsi="Arial" w:cs="Arial"/>
          <w:shd w:val="clear" w:color="auto" w:fill="FFFFFF"/>
        </w:rPr>
        <w:t xml:space="preserve"> 202</w:t>
      </w:r>
      <w:r w:rsidR="00F053FD">
        <w:rPr>
          <w:rFonts w:ascii="Arial" w:hAnsi="Arial" w:cs="Arial"/>
          <w:shd w:val="clear" w:color="auto" w:fill="FFFFFF"/>
        </w:rPr>
        <w:t>6</w:t>
      </w:r>
    </w:p>
    <w:p w14:paraId="08F5ECDA" w14:textId="0100DD63" w:rsidR="00C6310D" w:rsidRDefault="00C6310D" w:rsidP="00C6310D">
      <w:pPr>
        <w:numPr>
          <w:ilvl w:val="0"/>
          <w:numId w:val="1"/>
        </w:numPr>
        <w:spacing w:before="100" w:beforeAutospacing="1" w:after="100" w:afterAutospacing="1"/>
        <w:rPr>
          <w:rFonts w:eastAsia="Times New Roman"/>
          <w:color w:val="333333"/>
        </w:rPr>
      </w:pPr>
      <w:r>
        <w:rPr>
          <w:rFonts w:ascii="Arial" w:eastAsia="Times New Roman" w:hAnsi="Arial" w:cs="Arial"/>
          <w:color w:val="333333"/>
          <w:shd w:val="clear" w:color="auto" w:fill="FFFFFF"/>
        </w:rPr>
        <w:t>0830-085</w:t>
      </w:r>
      <w:r w:rsidR="00D524BB">
        <w:rPr>
          <w:rFonts w:ascii="Arial" w:eastAsia="Times New Roman" w:hAnsi="Arial" w:cs="Arial"/>
          <w:color w:val="333333"/>
          <w:shd w:val="clear" w:color="auto" w:fill="FFFFFF"/>
        </w:rPr>
        <w:t>0</w:t>
      </w:r>
      <w:r>
        <w:rPr>
          <w:rFonts w:ascii="Arial" w:eastAsia="Times New Roman" w:hAnsi="Arial" w:cs="Arial"/>
          <w:color w:val="333333"/>
          <w:shd w:val="clear" w:color="auto" w:fill="FFFFFF"/>
        </w:rPr>
        <w:t xml:space="preserve"> Registration</w:t>
      </w:r>
      <w:r w:rsidR="00983056">
        <w:rPr>
          <w:rFonts w:ascii="Arial" w:eastAsia="Times New Roman" w:hAnsi="Arial" w:cs="Arial"/>
          <w:color w:val="333333"/>
          <w:shd w:val="clear" w:color="auto" w:fill="FFFFFF"/>
        </w:rPr>
        <w:t xml:space="preserve"> and set up</w:t>
      </w:r>
    </w:p>
    <w:p w14:paraId="5D8C2F33" w14:textId="2CE2062B" w:rsidR="00C6310D" w:rsidRDefault="00C6310D" w:rsidP="00C6310D">
      <w:pPr>
        <w:numPr>
          <w:ilvl w:val="0"/>
          <w:numId w:val="1"/>
        </w:numPr>
        <w:spacing w:before="100" w:beforeAutospacing="1" w:after="100" w:afterAutospacing="1"/>
        <w:rPr>
          <w:rFonts w:eastAsia="Times New Roman"/>
          <w:color w:val="333333"/>
        </w:rPr>
      </w:pPr>
      <w:r>
        <w:rPr>
          <w:rFonts w:ascii="Arial" w:eastAsia="Times New Roman" w:hAnsi="Arial" w:cs="Arial"/>
          <w:color w:val="333333"/>
          <w:shd w:val="clear" w:color="auto" w:fill="FFFFFF"/>
        </w:rPr>
        <w:t>0900-1100 Round One</w:t>
      </w:r>
    </w:p>
    <w:p w14:paraId="65FBA6B8" w14:textId="3F79EA2B" w:rsidR="00C6310D" w:rsidRPr="00C6310D" w:rsidRDefault="00C6310D" w:rsidP="00C6310D">
      <w:pPr>
        <w:numPr>
          <w:ilvl w:val="0"/>
          <w:numId w:val="1"/>
        </w:numPr>
        <w:spacing w:before="100" w:beforeAutospacing="1" w:after="100" w:afterAutospacing="1"/>
        <w:rPr>
          <w:rFonts w:eastAsia="Times New Roman"/>
          <w:color w:val="333333"/>
        </w:rPr>
      </w:pPr>
      <w:r>
        <w:rPr>
          <w:rFonts w:ascii="Arial" w:eastAsia="Times New Roman" w:hAnsi="Arial" w:cs="Arial"/>
          <w:color w:val="333333"/>
          <w:shd w:val="clear" w:color="auto" w:fill="FFFFFF"/>
        </w:rPr>
        <w:t>1115-1315 Round Two</w:t>
      </w:r>
    </w:p>
    <w:p w14:paraId="0AEA5F08" w14:textId="5611FDFB" w:rsidR="00C6310D" w:rsidRDefault="00C6310D" w:rsidP="00C6310D">
      <w:pPr>
        <w:numPr>
          <w:ilvl w:val="0"/>
          <w:numId w:val="1"/>
        </w:numPr>
        <w:spacing w:before="100" w:beforeAutospacing="1" w:after="100" w:afterAutospacing="1"/>
        <w:rPr>
          <w:rFonts w:eastAsia="Times New Roman"/>
          <w:color w:val="333333"/>
        </w:rPr>
      </w:pPr>
      <w:r>
        <w:rPr>
          <w:rFonts w:ascii="Arial" w:eastAsia="Times New Roman" w:hAnsi="Arial" w:cs="Arial"/>
          <w:color w:val="333333"/>
          <w:shd w:val="clear" w:color="auto" w:fill="FFFFFF"/>
        </w:rPr>
        <w:t>1315- 1345 Lunch</w:t>
      </w:r>
      <w:r w:rsidR="00CC4634">
        <w:rPr>
          <w:rFonts w:ascii="Arial" w:eastAsia="Times New Roman" w:hAnsi="Arial" w:cs="Arial"/>
          <w:color w:val="333333"/>
          <w:shd w:val="clear" w:color="auto" w:fill="FFFFFF"/>
        </w:rPr>
        <w:t xml:space="preserve"> and therapy</w:t>
      </w:r>
    </w:p>
    <w:p w14:paraId="211D662E" w14:textId="6C938B82" w:rsidR="00C6310D" w:rsidRDefault="00C6310D" w:rsidP="00C6310D">
      <w:pPr>
        <w:numPr>
          <w:ilvl w:val="0"/>
          <w:numId w:val="1"/>
        </w:numPr>
        <w:spacing w:before="100" w:beforeAutospacing="1" w:after="100" w:afterAutospacing="1"/>
        <w:rPr>
          <w:rFonts w:eastAsia="Times New Roman"/>
          <w:color w:val="333333"/>
        </w:rPr>
      </w:pPr>
      <w:r>
        <w:rPr>
          <w:rFonts w:ascii="Arial" w:eastAsia="Times New Roman" w:hAnsi="Arial" w:cs="Arial"/>
          <w:color w:val="333333"/>
          <w:shd w:val="clear" w:color="auto" w:fill="FFFFFF"/>
        </w:rPr>
        <w:t>1345-154</w:t>
      </w:r>
      <w:r w:rsidR="00D524BB">
        <w:rPr>
          <w:rFonts w:ascii="Arial" w:eastAsia="Times New Roman" w:hAnsi="Arial" w:cs="Arial"/>
          <w:color w:val="333333"/>
          <w:shd w:val="clear" w:color="auto" w:fill="FFFFFF"/>
        </w:rPr>
        <w:t>5</w:t>
      </w:r>
      <w:r>
        <w:rPr>
          <w:rFonts w:ascii="Arial" w:eastAsia="Times New Roman" w:hAnsi="Arial" w:cs="Arial"/>
          <w:color w:val="333333"/>
          <w:shd w:val="clear" w:color="auto" w:fill="FFFFFF"/>
        </w:rPr>
        <w:t xml:space="preserve"> Round Three</w:t>
      </w:r>
    </w:p>
    <w:p w14:paraId="2081E5EA" w14:textId="114D0BBA" w:rsidR="00C6310D" w:rsidRDefault="00C6310D" w:rsidP="00C6310D">
      <w:pPr>
        <w:numPr>
          <w:ilvl w:val="0"/>
          <w:numId w:val="1"/>
        </w:numPr>
        <w:spacing w:before="100" w:beforeAutospacing="1" w:after="100" w:afterAutospacing="1"/>
        <w:rPr>
          <w:rFonts w:eastAsia="Times New Roman"/>
          <w:color w:val="333333"/>
        </w:rPr>
      </w:pPr>
      <w:r>
        <w:rPr>
          <w:rFonts w:ascii="Arial" w:eastAsia="Times New Roman" w:hAnsi="Arial" w:cs="Arial"/>
          <w:color w:val="333333"/>
          <w:shd w:val="clear" w:color="auto" w:fill="FFFFFF"/>
        </w:rPr>
        <w:t>155</w:t>
      </w:r>
      <w:r w:rsidR="00D524BB">
        <w:rPr>
          <w:rFonts w:ascii="Arial" w:eastAsia="Times New Roman" w:hAnsi="Arial" w:cs="Arial"/>
          <w:color w:val="333333"/>
          <w:shd w:val="clear" w:color="auto" w:fill="FFFFFF"/>
        </w:rPr>
        <w:t>5</w:t>
      </w:r>
      <w:r w:rsidRPr="00C6310D">
        <w:rPr>
          <w:rFonts w:ascii="Arial" w:eastAsia="Times New Roman" w:hAnsi="Arial" w:cs="Arial"/>
          <w:color w:val="333333"/>
          <w:shd w:val="clear" w:color="auto" w:fill="FFFFFF"/>
        </w:rPr>
        <w:t>-1</w:t>
      </w:r>
      <w:r>
        <w:rPr>
          <w:rFonts w:ascii="Arial" w:eastAsia="Times New Roman" w:hAnsi="Arial" w:cs="Arial"/>
          <w:color w:val="333333"/>
          <w:shd w:val="clear" w:color="auto" w:fill="FFFFFF"/>
        </w:rPr>
        <w:t>7</w:t>
      </w:r>
      <w:r w:rsidR="00D524BB">
        <w:rPr>
          <w:rFonts w:ascii="Arial" w:eastAsia="Times New Roman" w:hAnsi="Arial" w:cs="Arial"/>
          <w:color w:val="333333"/>
          <w:shd w:val="clear" w:color="auto" w:fill="FFFFFF"/>
        </w:rPr>
        <w:t>5</w:t>
      </w:r>
      <w:r>
        <w:rPr>
          <w:rFonts w:ascii="Arial" w:eastAsia="Times New Roman" w:hAnsi="Arial" w:cs="Arial"/>
          <w:color w:val="333333"/>
          <w:shd w:val="clear" w:color="auto" w:fill="FFFFFF"/>
        </w:rPr>
        <w:t>5</w:t>
      </w:r>
      <w:r w:rsidRPr="00C6310D">
        <w:rPr>
          <w:rFonts w:ascii="Arial" w:eastAsia="Times New Roman" w:hAnsi="Arial" w:cs="Arial"/>
          <w:color w:val="333333"/>
          <w:shd w:val="clear" w:color="auto" w:fill="FFFFFF"/>
        </w:rPr>
        <w:t xml:space="preserve"> Round Four</w:t>
      </w:r>
    </w:p>
    <w:p w14:paraId="4F3185A9" w14:textId="3BAE15AA" w:rsidR="00C6310D" w:rsidRPr="00C6310D" w:rsidRDefault="00C6310D" w:rsidP="00C6310D">
      <w:pPr>
        <w:numPr>
          <w:ilvl w:val="0"/>
          <w:numId w:val="1"/>
        </w:numPr>
        <w:spacing w:before="100" w:beforeAutospacing="1" w:after="100" w:afterAutospacing="1"/>
        <w:rPr>
          <w:rFonts w:eastAsia="Times New Roman"/>
          <w:color w:val="333333"/>
        </w:rPr>
      </w:pPr>
      <w:r w:rsidRPr="00C6310D">
        <w:rPr>
          <w:rFonts w:ascii="Arial" w:eastAsia="Times New Roman" w:hAnsi="Arial" w:cs="Arial"/>
          <w:color w:val="333333"/>
          <w:shd w:val="clear" w:color="auto" w:fill="FFFFFF"/>
        </w:rPr>
        <w:t xml:space="preserve">1800 Prize giving, followed by home for tea and medals. Yes, there are prizes/trophies, together with bragging rights. </w:t>
      </w:r>
    </w:p>
    <w:p w14:paraId="39E182E1" w14:textId="5618ADE3" w:rsidR="00C6310D" w:rsidRDefault="00C6310D" w:rsidP="00C6310D">
      <w:pPr>
        <w:spacing w:before="100" w:beforeAutospacing="1" w:after="100" w:afterAutospacing="1"/>
      </w:pPr>
      <w:r>
        <w:rPr>
          <w:rFonts w:ascii="Arial" w:hAnsi="Arial" w:cs="Arial"/>
          <w:color w:val="333333"/>
          <w:shd w:val="clear" w:color="auto" w:fill="FFFFFF"/>
        </w:rPr>
        <w:t>1</w:t>
      </w:r>
      <w:r w:rsidR="00D524BB">
        <w:rPr>
          <w:rFonts w:ascii="Arial" w:hAnsi="Arial" w:cs="Arial"/>
          <w:color w:val="333333"/>
          <w:shd w:val="clear" w:color="auto" w:fill="FFFFFF"/>
        </w:rPr>
        <w:t>0</w:t>
      </w:r>
      <w:r>
        <w:rPr>
          <w:rFonts w:ascii="Arial" w:hAnsi="Arial" w:cs="Arial"/>
          <w:color w:val="333333"/>
          <w:shd w:val="clear" w:color="auto" w:fill="FFFFFF"/>
        </w:rPr>
        <w:t xml:space="preserve"> minutes before the advertised end of each round, </w:t>
      </w:r>
      <w:r w:rsidR="000733AD">
        <w:rPr>
          <w:rFonts w:ascii="Arial" w:hAnsi="Arial" w:cs="Arial"/>
          <w:color w:val="333333"/>
          <w:shd w:val="clear" w:color="auto" w:fill="FFFFFF"/>
        </w:rPr>
        <w:t xml:space="preserve">a bell will be rung and </w:t>
      </w:r>
      <w:r>
        <w:rPr>
          <w:rFonts w:ascii="Arial" w:hAnsi="Arial" w:cs="Arial"/>
          <w:color w:val="333333"/>
          <w:shd w:val="clear" w:color="auto" w:fill="FFFFFF"/>
        </w:rPr>
        <w:t>an announcement will be made of ‘Last round, time gentlemen please’. When the present turn is finished</w:t>
      </w:r>
      <w:r w:rsidR="00355097">
        <w:rPr>
          <w:rFonts w:ascii="Arial" w:hAnsi="Arial" w:cs="Arial"/>
          <w:color w:val="333333"/>
          <w:shd w:val="clear" w:color="auto" w:fill="FFFFFF"/>
        </w:rPr>
        <w:t xml:space="preserve"> the game ends,</w:t>
      </w:r>
      <w:r>
        <w:rPr>
          <w:rFonts w:ascii="Arial" w:hAnsi="Arial" w:cs="Arial"/>
          <w:color w:val="333333"/>
          <w:shd w:val="clear" w:color="auto" w:fill="FFFFFF"/>
        </w:rPr>
        <w:t xml:space="preserve"> unless it is the round of the player who went first, in which case the player who went second will finish his round so everyone gets the same number of turns.</w:t>
      </w:r>
    </w:p>
    <w:p w14:paraId="4A22FF58" w14:textId="59D8D7C0" w:rsidR="00C6310D" w:rsidRPr="002C6192" w:rsidRDefault="00C6310D" w:rsidP="00C6310D">
      <w:pPr>
        <w:spacing w:before="100" w:beforeAutospacing="1" w:after="100" w:afterAutospacing="1"/>
      </w:pPr>
      <w:r>
        <w:rPr>
          <w:rFonts w:ascii="Arial" w:hAnsi="Arial" w:cs="Arial"/>
          <w:color w:val="333333"/>
          <w:shd w:val="clear" w:color="auto" w:fill="FFFFFF"/>
        </w:rPr>
        <w:t>Timings are flexible, insofar</w:t>
      </w:r>
      <w:r w:rsidR="00236C23">
        <w:rPr>
          <w:rFonts w:ascii="Arial" w:hAnsi="Arial" w:cs="Arial"/>
          <w:color w:val="333333"/>
          <w:shd w:val="clear" w:color="auto" w:fill="FFFFFF"/>
        </w:rPr>
        <w:t xml:space="preserve"> as</w:t>
      </w:r>
      <w:r>
        <w:rPr>
          <w:rFonts w:ascii="Arial" w:hAnsi="Arial" w:cs="Arial"/>
          <w:color w:val="333333"/>
          <w:shd w:val="clear" w:color="auto" w:fill="FFFFFF"/>
        </w:rPr>
        <w:t xml:space="preserve"> if BOTH players are ready</w:t>
      </w:r>
      <w:r w:rsidR="00407DA2">
        <w:rPr>
          <w:rFonts w:ascii="Arial" w:hAnsi="Arial" w:cs="Arial"/>
          <w:color w:val="333333"/>
          <w:shd w:val="clear" w:color="auto" w:fill="FFFFFF"/>
        </w:rPr>
        <w:t xml:space="preserve"> and willing</w:t>
      </w:r>
      <w:r>
        <w:rPr>
          <w:rFonts w:ascii="Arial" w:hAnsi="Arial" w:cs="Arial"/>
          <w:color w:val="333333"/>
          <w:shd w:val="clear" w:color="auto" w:fill="FFFFFF"/>
        </w:rPr>
        <w:t xml:space="preserve"> to play before the announced time, they can go for it. </w:t>
      </w:r>
      <w:r w:rsidR="009D4B70">
        <w:rPr>
          <w:rFonts w:ascii="Arial" w:hAnsi="Arial" w:cs="Arial"/>
          <w:color w:val="333333"/>
          <w:shd w:val="clear" w:color="auto" w:fill="FFFFFF"/>
        </w:rPr>
        <w:t>However,</w:t>
      </w:r>
      <w:r w:rsidR="00D753AD">
        <w:rPr>
          <w:rFonts w:ascii="Arial" w:hAnsi="Arial" w:cs="Arial"/>
          <w:color w:val="333333"/>
          <w:shd w:val="clear" w:color="auto" w:fill="FFFFFF"/>
        </w:rPr>
        <w:t xml:space="preserve"> end times are not flexible as we need to </w:t>
      </w:r>
      <w:r w:rsidR="00D753AD">
        <w:rPr>
          <w:rFonts w:ascii="Arial" w:hAnsi="Arial" w:cs="Arial"/>
          <w:color w:val="333333"/>
          <w:shd w:val="clear" w:color="auto" w:fill="FFFFFF"/>
        </w:rPr>
        <w:lastRenderedPageBreak/>
        <w:t xml:space="preserve">maintain momentum. The games are 2 hours so </w:t>
      </w:r>
      <w:r w:rsidR="00E83298">
        <w:rPr>
          <w:rFonts w:ascii="Arial" w:hAnsi="Arial" w:cs="Arial"/>
          <w:color w:val="333333"/>
          <w:shd w:val="clear" w:color="auto" w:fill="FFFFFF"/>
        </w:rPr>
        <w:t xml:space="preserve">should allow a finish with the larger armies and tables. It should also allow some suitably acerbic banter during the games. </w:t>
      </w:r>
    </w:p>
    <w:p w14:paraId="3BAAAA8F" w14:textId="0B65216D" w:rsidR="00C6310D" w:rsidRPr="00277AAA" w:rsidRDefault="00672638" w:rsidP="00C6310D">
      <w:pPr>
        <w:spacing w:before="100" w:beforeAutospacing="1" w:after="100" w:afterAutospacing="1"/>
        <w:rPr>
          <w:u w:val="single"/>
        </w:rPr>
      </w:pPr>
      <w:r>
        <w:rPr>
          <w:rFonts w:ascii="Arial" w:hAnsi="Arial" w:cs="Arial"/>
          <w:b/>
          <w:bCs/>
          <w:color w:val="333333"/>
          <w:u w:val="single"/>
          <w:shd w:val="clear" w:color="auto" w:fill="FFFFFF"/>
        </w:rPr>
        <w:t>4</w:t>
      </w:r>
      <w:r w:rsidR="008572C1">
        <w:rPr>
          <w:rFonts w:ascii="Arial" w:hAnsi="Arial" w:cs="Arial"/>
          <w:b/>
          <w:bCs/>
          <w:color w:val="333333"/>
          <w:u w:val="single"/>
          <w:shd w:val="clear" w:color="auto" w:fill="FFFFFF"/>
        </w:rPr>
        <w:t xml:space="preserve"> - </w:t>
      </w:r>
      <w:r w:rsidR="00C6310D" w:rsidRPr="00277AAA">
        <w:rPr>
          <w:rFonts w:ascii="Arial" w:hAnsi="Arial" w:cs="Arial"/>
          <w:b/>
          <w:bCs/>
          <w:color w:val="333333"/>
          <w:u w:val="single"/>
          <w:shd w:val="clear" w:color="auto" w:fill="FFFFFF"/>
        </w:rPr>
        <w:t>Chits and Cards</w:t>
      </w:r>
    </w:p>
    <w:p w14:paraId="59031513" w14:textId="06E8E3AB" w:rsidR="000831B7" w:rsidRPr="0005553F" w:rsidRDefault="00C6310D" w:rsidP="00C6310D">
      <w:pPr>
        <w:spacing w:before="100" w:beforeAutospacing="1" w:after="100" w:afterAutospacing="1"/>
        <w:rPr>
          <w:rFonts w:ascii="Arial" w:hAnsi="Arial" w:cs="Arial"/>
          <w:color w:val="333333"/>
          <w:shd w:val="clear" w:color="auto" w:fill="FFFFFF"/>
        </w:rPr>
      </w:pPr>
      <w:r>
        <w:rPr>
          <w:rFonts w:ascii="Arial" w:hAnsi="Arial" w:cs="Arial"/>
          <w:color w:val="333333"/>
          <w:shd w:val="clear" w:color="auto" w:fill="FFFFFF"/>
        </w:rPr>
        <w:t xml:space="preserve">Only cards are to be used at this tournament. Any player may challenge his opponent once during each game to show his cards to see if there are extra or less cards in his pack. If this happens, then please call the event organiser over (that’s Sid). </w:t>
      </w:r>
      <w:r w:rsidR="008572C1">
        <w:rPr>
          <w:rFonts w:ascii="Arial" w:hAnsi="Arial" w:cs="Arial"/>
          <w:color w:val="333333"/>
          <w:shd w:val="clear" w:color="auto" w:fill="FFFFFF"/>
        </w:rPr>
        <w:t>This takes time, so please only do this if there are serious concerns</w:t>
      </w:r>
      <w:r w:rsidR="008E1A14">
        <w:rPr>
          <w:rFonts w:ascii="Arial" w:hAnsi="Arial" w:cs="Arial"/>
          <w:color w:val="333333"/>
          <w:shd w:val="clear" w:color="auto" w:fill="FFFFFF"/>
        </w:rPr>
        <w:t xml:space="preserve"> during the game</w:t>
      </w:r>
      <w:r w:rsidR="008572C1">
        <w:rPr>
          <w:rFonts w:ascii="Arial" w:hAnsi="Arial" w:cs="Arial"/>
          <w:color w:val="333333"/>
          <w:shd w:val="clear" w:color="auto" w:fill="FFFFFF"/>
        </w:rPr>
        <w:t xml:space="preserve">. </w:t>
      </w:r>
    </w:p>
    <w:p w14:paraId="16C6F82F" w14:textId="7C8551CA" w:rsidR="00AC0E8B" w:rsidRPr="00277AAA" w:rsidRDefault="00672638" w:rsidP="00AC0E8B">
      <w:pPr>
        <w:spacing w:before="100" w:beforeAutospacing="1" w:after="100" w:afterAutospacing="1"/>
        <w:rPr>
          <w:rFonts w:ascii="Arial" w:hAnsi="Arial" w:cs="Arial"/>
          <w:u w:val="single"/>
        </w:rPr>
      </w:pPr>
      <w:r>
        <w:rPr>
          <w:rFonts w:ascii="Arial" w:hAnsi="Arial" w:cs="Arial"/>
          <w:b/>
          <w:bCs/>
          <w:u w:val="single"/>
        </w:rPr>
        <w:t>5</w:t>
      </w:r>
      <w:r w:rsidR="008572C1">
        <w:rPr>
          <w:rFonts w:ascii="Arial" w:hAnsi="Arial" w:cs="Arial"/>
          <w:b/>
          <w:bCs/>
          <w:u w:val="single"/>
        </w:rPr>
        <w:t xml:space="preserve"> - </w:t>
      </w:r>
      <w:r w:rsidR="00AC0E8B" w:rsidRPr="00277AAA">
        <w:rPr>
          <w:rFonts w:ascii="Arial" w:hAnsi="Arial" w:cs="Arial"/>
          <w:b/>
          <w:bCs/>
          <w:u w:val="single"/>
        </w:rPr>
        <w:t>Terrain and Mats</w:t>
      </w:r>
    </w:p>
    <w:p w14:paraId="33227F3C" w14:textId="26BD07C2" w:rsidR="00AC0E8B" w:rsidRDefault="00AC0E8B" w:rsidP="00AC0E8B">
      <w:pPr>
        <w:spacing w:before="100" w:beforeAutospacing="1" w:after="100" w:afterAutospacing="1"/>
        <w:rPr>
          <w:rFonts w:ascii="Arial" w:hAnsi="Arial" w:cs="Arial"/>
        </w:rPr>
      </w:pPr>
      <w:r w:rsidRPr="005E2C8B">
        <w:rPr>
          <w:rFonts w:ascii="Arial" w:hAnsi="Arial" w:cs="Arial"/>
        </w:rPr>
        <w:t>Arrangements have been made to provide terrain and maps. However, these are still limited</w:t>
      </w:r>
      <w:r w:rsidR="002864E6">
        <w:rPr>
          <w:rFonts w:ascii="Arial" w:hAnsi="Arial" w:cs="Arial"/>
        </w:rPr>
        <w:t>, so if you have a 6x4 or even</w:t>
      </w:r>
      <w:r w:rsidR="00657006">
        <w:rPr>
          <w:rFonts w:ascii="Arial" w:hAnsi="Arial" w:cs="Arial"/>
        </w:rPr>
        <w:t xml:space="preserve"> a</w:t>
      </w:r>
      <w:r w:rsidR="002864E6">
        <w:rPr>
          <w:rFonts w:ascii="Arial" w:hAnsi="Arial" w:cs="Arial"/>
        </w:rPr>
        <w:t xml:space="preserve"> </w:t>
      </w:r>
      <w:r w:rsidR="00F45C1E">
        <w:rPr>
          <w:rFonts w:ascii="Arial" w:hAnsi="Arial" w:cs="Arial"/>
        </w:rPr>
        <w:t>3x4 mat with 100mm squares, please let me know</w:t>
      </w:r>
      <w:r w:rsidR="00975D36">
        <w:rPr>
          <w:rFonts w:ascii="Arial" w:hAnsi="Arial" w:cs="Arial"/>
        </w:rPr>
        <w:t xml:space="preserve"> as soon as </w:t>
      </w:r>
      <w:r w:rsidR="00B56FD9">
        <w:rPr>
          <w:rFonts w:ascii="Arial" w:hAnsi="Arial" w:cs="Arial"/>
        </w:rPr>
        <w:t>convenient</w:t>
      </w:r>
      <w:r w:rsidR="008E2EC2">
        <w:rPr>
          <w:rFonts w:ascii="Arial" w:hAnsi="Arial" w:cs="Arial"/>
        </w:rPr>
        <w:t xml:space="preserve"> via email</w:t>
      </w:r>
      <w:r w:rsidR="00F45C1E">
        <w:rPr>
          <w:rFonts w:ascii="Arial" w:hAnsi="Arial" w:cs="Arial"/>
        </w:rPr>
        <w:t xml:space="preserve">. </w:t>
      </w:r>
    </w:p>
    <w:p w14:paraId="7E6685CF" w14:textId="2F72D1B7" w:rsidR="00DA612C" w:rsidRPr="00AC0E8B" w:rsidRDefault="00DA612C" w:rsidP="00AC0E8B">
      <w:pPr>
        <w:spacing w:before="100" w:beforeAutospacing="1" w:after="100" w:afterAutospacing="1"/>
        <w:rPr>
          <w:rFonts w:ascii="Arial" w:hAnsi="Arial" w:cs="Arial"/>
        </w:rPr>
      </w:pPr>
      <w:r>
        <w:rPr>
          <w:rFonts w:ascii="Arial" w:hAnsi="Arial" w:cs="Arial"/>
        </w:rPr>
        <w:t xml:space="preserve">The tables will be </w:t>
      </w:r>
      <w:r w:rsidR="004C774D">
        <w:rPr>
          <w:rFonts w:ascii="Arial" w:hAnsi="Arial" w:cs="Arial"/>
        </w:rPr>
        <w:t>preset</w:t>
      </w:r>
      <w:r w:rsidR="00F85AC6">
        <w:rPr>
          <w:rFonts w:ascii="Arial" w:hAnsi="Arial" w:cs="Arial"/>
        </w:rPr>
        <w:t xml:space="preserve"> terrain based on historical battles (with adjustments for playability). </w:t>
      </w:r>
      <w:r w:rsidR="00E72D39">
        <w:rPr>
          <w:rFonts w:ascii="Arial" w:hAnsi="Arial" w:cs="Arial"/>
        </w:rPr>
        <w:t xml:space="preserve">Most will be terrain heavy but there will be the odd open table. Last year tables were based </w:t>
      </w:r>
      <w:r w:rsidR="00B56FD9">
        <w:rPr>
          <w:rFonts w:ascii="Arial" w:hAnsi="Arial" w:cs="Arial"/>
        </w:rPr>
        <w:t xml:space="preserve">around Cannae, Kadesh, </w:t>
      </w:r>
      <w:proofErr w:type="spellStart"/>
      <w:r w:rsidR="00B56FD9">
        <w:rPr>
          <w:rFonts w:ascii="Arial" w:hAnsi="Arial" w:cs="Arial"/>
        </w:rPr>
        <w:t>Teutoberger</w:t>
      </w:r>
      <w:proofErr w:type="spellEnd"/>
      <w:r w:rsidR="00B56FD9">
        <w:rPr>
          <w:rFonts w:ascii="Arial" w:hAnsi="Arial" w:cs="Arial"/>
        </w:rPr>
        <w:t xml:space="preserve"> Wald, </w:t>
      </w:r>
      <w:proofErr w:type="spellStart"/>
      <w:r w:rsidR="00B56FD9">
        <w:rPr>
          <w:rFonts w:ascii="Arial" w:hAnsi="Arial" w:cs="Arial"/>
        </w:rPr>
        <w:t>Thermoplylae</w:t>
      </w:r>
      <w:proofErr w:type="spellEnd"/>
      <w:r w:rsidR="00B56FD9">
        <w:rPr>
          <w:rFonts w:ascii="Arial" w:hAnsi="Arial" w:cs="Arial"/>
        </w:rPr>
        <w:t xml:space="preserve">, </w:t>
      </w:r>
      <w:r w:rsidR="006A23BC">
        <w:rPr>
          <w:rFonts w:ascii="Arial" w:hAnsi="Arial" w:cs="Arial"/>
        </w:rPr>
        <w:t xml:space="preserve">Issus, </w:t>
      </w:r>
      <w:r w:rsidR="008274D1">
        <w:rPr>
          <w:rFonts w:ascii="Arial" w:hAnsi="Arial" w:cs="Arial"/>
        </w:rPr>
        <w:t>Towton and others</w:t>
      </w:r>
      <w:r w:rsidR="00C858EF">
        <w:rPr>
          <w:rFonts w:ascii="Arial" w:hAnsi="Arial" w:cs="Arial"/>
        </w:rPr>
        <w:t>.</w:t>
      </w:r>
      <w:r w:rsidR="0094792C">
        <w:rPr>
          <w:rFonts w:ascii="Arial" w:hAnsi="Arial" w:cs="Arial"/>
        </w:rPr>
        <w:t xml:space="preserve"> This year one of the table</w:t>
      </w:r>
      <w:r w:rsidR="0005553F">
        <w:rPr>
          <w:rFonts w:ascii="Arial" w:hAnsi="Arial" w:cs="Arial"/>
        </w:rPr>
        <w:t>s</w:t>
      </w:r>
      <w:r w:rsidR="0094792C">
        <w:rPr>
          <w:rFonts w:ascii="Arial" w:hAnsi="Arial" w:cs="Arial"/>
        </w:rPr>
        <w:t xml:space="preserve"> will be an old school simultaneous deployment behind screens</w:t>
      </w:r>
      <w:r w:rsidR="00C858EF">
        <w:rPr>
          <w:rFonts w:ascii="Arial" w:hAnsi="Arial" w:cs="Arial"/>
        </w:rPr>
        <w:t xml:space="preserve"> to simulate deploying in the mist which lifts as the armies advance</w:t>
      </w:r>
      <w:r w:rsidR="0094792C">
        <w:rPr>
          <w:rFonts w:ascii="Arial" w:hAnsi="Arial" w:cs="Arial"/>
        </w:rPr>
        <w:t>.</w:t>
      </w:r>
    </w:p>
    <w:p w14:paraId="25A79321" w14:textId="06341A96" w:rsidR="00A84957" w:rsidRPr="00277AAA" w:rsidRDefault="00672638" w:rsidP="00A84957">
      <w:pPr>
        <w:spacing w:before="100" w:beforeAutospacing="1" w:after="100" w:afterAutospacing="1"/>
        <w:rPr>
          <w:rFonts w:ascii="Arial" w:hAnsi="Arial" w:cs="Arial"/>
          <w:u w:val="single"/>
        </w:rPr>
      </w:pPr>
      <w:r>
        <w:rPr>
          <w:rFonts w:ascii="Arial" w:hAnsi="Arial" w:cs="Arial"/>
          <w:b/>
          <w:bCs/>
          <w:u w:val="single"/>
        </w:rPr>
        <w:t>6</w:t>
      </w:r>
      <w:r w:rsidR="008572C1">
        <w:rPr>
          <w:rFonts w:ascii="Arial" w:hAnsi="Arial" w:cs="Arial"/>
          <w:b/>
          <w:bCs/>
          <w:u w:val="single"/>
        </w:rPr>
        <w:t xml:space="preserve"> - </w:t>
      </w:r>
      <w:r w:rsidR="00A84957" w:rsidRPr="00277AAA">
        <w:rPr>
          <w:rFonts w:ascii="Arial" w:hAnsi="Arial" w:cs="Arial"/>
          <w:b/>
          <w:bCs/>
          <w:u w:val="single"/>
        </w:rPr>
        <w:t>Stratagems</w:t>
      </w:r>
    </w:p>
    <w:p w14:paraId="28C43095" w14:textId="6E2707A3" w:rsidR="00A84957" w:rsidRDefault="00A84957" w:rsidP="00A84957">
      <w:pPr>
        <w:spacing w:before="100" w:beforeAutospacing="1" w:after="100" w:afterAutospacing="1"/>
        <w:rPr>
          <w:rFonts w:ascii="Arial" w:hAnsi="Arial" w:cs="Arial"/>
        </w:rPr>
      </w:pPr>
      <w:r w:rsidRPr="00A84957">
        <w:rPr>
          <w:rFonts w:ascii="Arial" w:hAnsi="Arial" w:cs="Arial"/>
        </w:rPr>
        <w:t>If BOTH players agree, then stratagems can be dispensed with. Otherwise, they are in play. All are obligatory</w:t>
      </w:r>
      <w:r>
        <w:rPr>
          <w:rFonts w:ascii="Arial" w:hAnsi="Arial" w:cs="Arial"/>
        </w:rPr>
        <w:t xml:space="preserve"> except</w:t>
      </w:r>
      <w:r w:rsidR="004A2082">
        <w:rPr>
          <w:rFonts w:ascii="Arial" w:hAnsi="Arial" w:cs="Arial"/>
        </w:rPr>
        <w:t xml:space="preserve"> </w:t>
      </w:r>
      <w:r w:rsidR="004A2082" w:rsidRPr="00142F42">
        <w:rPr>
          <w:rFonts w:ascii="Arial" w:hAnsi="Arial" w:cs="Arial"/>
          <w:i/>
          <w:iCs/>
        </w:rPr>
        <w:t>AMBUSH,</w:t>
      </w:r>
      <w:r w:rsidRPr="00142F42">
        <w:rPr>
          <w:rFonts w:ascii="Arial" w:hAnsi="Arial" w:cs="Arial"/>
          <w:i/>
          <w:iCs/>
        </w:rPr>
        <w:t xml:space="preserve"> RESERVES</w:t>
      </w:r>
      <w:r w:rsidR="00D039DC">
        <w:rPr>
          <w:rFonts w:ascii="Arial" w:hAnsi="Arial" w:cs="Arial"/>
        </w:rPr>
        <w:t xml:space="preserve"> and </w:t>
      </w:r>
      <w:r w:rsidR="00D039DC" w:rsidRPr="00142F42">
        <w:rPr>
          <w:rFonts w:ascii="Arial" w:hAnsi="Arial" w:cs="Arial"/>
          <w:i/>
          <w:iCs/>
        </w:rPr>
        <w:t>FLANK</w:t>
      </w:r>
      <w:r w:rsidR="00DA2C3F" w:rsidRPr="00142F42">
        <w:rPr>
          <w:rFonts w:ascii="Arial" w:hAnsi="Arial" w:cs="Arial"/>
          <w:i/>
          <w:iCs/>
        </w:rPr>
        <w:t xml:space="preserve"> MARCH</w:t>
      </w:r>
      <w:r w:rsidRPr="00A84957">
        <w:rPr>
          <w:rFonts w:ascii="Arial" w:hAnsi="Arial" w:cs="Arial"/>
        </w:rPr>
        <w:t xml:space="preserve">, so for example </w:t>
      </w:r>
      <w:r w:rsidR="00660392" w:rsidRPr="00A84957">
        <w:rPr>
          <w:rFonts w:ascii="Arial" w:hAnsi="Arial" w:cs="Arial"/>
        </w:rPr>
        <w:t xml:space="preserve">‘LOST’ </w:t>
      </w:r>
      <w:r w:rsidRPr="00A84957">
        <w:rPr>
          <w:rFonts w:ascii="Arial" w:hAnsi="Arial" w:cs="Arial"/>
        </w:rPr>
        <w:t xml:space="preserve">appears to offer no benefit but </w:t>
      </w:r>
      <w:r w:rsidR="00536486">
        <w:rPr>
          <w:rFonts w:ascii="Arial" w:hAnsi="Arial" w:cs="Arial"/>
        </w:rPr>
        <w:t>must</w:t>
      </w:r>
      <w:r w:rsidRPr="00A84957">
        <w:rPr>
          <w:rFonts w:ascii="Arial" w:hAnsi="Arial" w:cs="Arial"/>
        </w:rPr>
        <w:t xml:space="preserve"> still be used. However, </w:t>
      </w:r>
      <w:r w:rsidR="00516E4F" w:rsidRPr="00142F42">
        <w:rPr>
          <w:rFonts w:ascii="Arial" w:hAnsi="Arial" w:cs="Arial"/>
          <w:i/>
          <w:iCs/>
        </w:rPr>
        <w:t xml:space="preserve">AMBUSH, </w:t>
      </w:r>
      <w:r w:rsidR="00660392" w:rsidRPr="00142F42">
        <w:rPr>
          <w:rFonts w:ascii="Arial" w:hAnsi="Arial" w:cs="Arial"/>
          <w:i/>
          <w:iCs/>
        </w:rPr>
        <w:t xml:space="preserve">FLANK MARCH </w:t>
      </w:r>
      <w:r w:rsidRPr="00142F42">
        <w:rPr>
          <w:rFonts w:ascii="Arial" w:hAnsi="Arial" w:cs="Arial"/>
        </w:rPr>
        <w:t>or</w:t>
      </w:r>
      <w:r w:rsidRPr="00142F42">
        <w:rPr>
          <w:rFonts w:ascii="Arial" w:hAnsi="Arial" w:cs="Arial"/>
          <w:i/>
          <w:iCs/>
        </w:rPr>
        <w:t xml:space="preserve"> </w:t>
      </w:r>
      <w:r w:rsidR="00660392" w:rsidRPr="00142F42">
        <w:rPr>
          <w:rFonts w:ascii="Arial" w:hAnsi="Arial" w:cs="Arial"/>
          <w:i/>
          <w:iCs/>
        </w:rPr>
        <w:t>RESERVES</w:t>
      </w:r>
      <w:r w:rsidRPr="00142F42">
        <w:rPr>
          <w:rFonts w:ascii="Arial" w:hAnsi="Arial" w:cs="Arial"/>
          <w:i/>
          <w:iCs/>
        </w:rPr>
        <w:t xml:space="preserve"> </w:t>
      </w:r>
      <w:r w:rsidRPr="00A84957">
        <w:rPr>
          <w:rFonts w:ascii="Arial" w:hAnsi="Arial" w:cs="Arial"/>
        </w:rPr>
        <w:t xml:space="preserve">are optional choices so may be dispensed with. If a unit is not initially deployed, due to any of the </w:t>
      </w:r>
      <w:r w:rsidR="004C774D">
        <w:rPr>
          <w:rFonts w:ascii="Arial" w:hAnsi="Arial" w:cs="Arial"/>
        </w:rPr>
        <w:t>stratagems</w:t>
      </w:r>
      <w:r w:rsidRPr="00A84957">
        <w:rPr>
          <w:rFonts w:ascii="Arial" w:hAnsi="Arial" w:cs="Arial"/>
        </w:rPr>
        <w:t>, a player does not have to say</w:t>
      </w:r>
      <w:r w:rsidR="00234965">
        <w:rPr>
          <w:rFonts w:ascii="Arial" w:hAnsi="Arial" w:cs="Arial"/>
        </w:rPr>
        <w:t xml:space="preserve"> if</w:t>
      </w:r>
      <w:r w:rsidRPr="00A84957">
        <w:rPr>
          <w:rFonts w:ascii="Arial" w:hAnsi="Arial" w:cs="Arial"/>
        </w:rPr>
        <w:t xml:space="preserve"> </w:t>
      </w:r>
      <w:r w:rsidR="000E52A9" w:rsidRPr="00142F42">
        <w:rPr>
          <w:rFonts w:ascii="Arial" w:hAnsi="Arial" w:cs="Arial"/>
          <w:i/>
          <w:iCs/>
        </w:rPr>
        <w:t xml:space="preserve">RESERVES, </w:t>
      </w:r>
      <w:r w:rsidR="00516E4F" w:rsidRPr="00142F42">
        <w:rPr>
          <w:rFonts w:ascii="Arial" w:hAnsi="Arial" w:cs="Arial"/>
          <w:i/>
          <w:iCs/>
        </w:rPr>
        <w:t>FLANK MARCH, LOST</w:t>
      </w:r>
      <w:r w:rsidRPr="00142F42">
        <w:rPr>
          <w:rFonts w:ascii="Arial" w:hAnsi="Arial" w:cs="Arial"/>
          <w:i/>
          <w:iCs/>
        </w:rPr>
        <w:t xml:space="preserve"> </w:t>
      </w:r>
      <w:r w:rsidR="000E52A9">
        <w:rPr>
          <w:rFonts w:ascii="Arial" w:hAnsi="Arial" w:cs="Arial"/>
        </w:rPr>
        <w:t xml:space="preserve">or </w:t>
      </w:r>
      <w:r w:rsidR="000E52A9" w:rsidRPr="00142F42">
        <w:rPr>
          <w:rFonts w:ascii="Arial" w:hAnsi="Arial" w:cs="Arial"/>
          <w:i/>
          <w:iCs/>
        </w:rPr>
        <w:t>AMBUSH</w:t>
      </w:r>
      <w:r w:rsidR="000E52A9">
        <w:rPr>
          <w:rFonts w:ascii="Arial" w:hAnsi="Arial" w:cs="Arial"/>
        </w:rPr>
        <w:t xml:space="preserve"> </w:t>
      </w:r>
      <w:r w:rsidRPr="00A84957">
        <w:rPr>
          <w:rFonts w:ascii="Arial" w:hAnsi="Arial" w:cs="Arial"/>
        </w:rPr>
        <w:t>has caused the unit to be off table until it arrives</w:t>
      </w:r>
      <w:r w:rsidR="00037E7D">
        <w:rPr>
          <w:rFonts w:ascii="Arial" w:hAnsi="Arial" w:cs="Arial"/>
        </w:rPr>
        <w:t>.</w:t>
      </w:r>
      <w:r w:rsidRPr="00A84957">
        <w:rPr>
          <w:rFonts w:ascii="Arial" w:hAnsi="Arial" w:cs="Arial"/>
        </w:rPr>
        <w:t xml:space="preserve"> </w:t>
      </w:r>
      <w:r w:rsidR="00037E7D">
        <w:rPr>
          <w:rFonts w:ascii="Arial" w:hAnsi="Arial" w:cs="Arial"/>
        </w:rPr>
        <w:t>H</w:t>
      </w:r>
      <w:r w:rsidRPr="00A84957">
        <w:rPr>
          <w:rFonts w:ascii="Arial" w:hAnsi="Arial" w:cs="Arial"/>
        </w:rPr>
        <w:t>e merely states he has a unit not on the table and hands his opponents the appropriate number of medals</w:t>
      </w:r>
      <w:r w:rsidR="00037E7D">
        <w:rPr>
          <w:rFonts w:ascii="Arial" w:hAnsi="Arial" w:cs="Arial"/>
        </w:rPr>
        <w:t>.</w:t>
      </w:r>
      <w:r w:rsidRPr="00A84957">
        <w:rPr>
          <w:rFonts w:ascii="Arial" w:hAnsi="Arial" w:cs="Arial"/>
        </w:rPr>
        <w:t xml:space="preserve"> </w:t>
      </w:r>
      <w:r w:rsidR="00037E7D">
        <w:rPr>
          <w:rFonts w:ascii="Arial" w:hAnsi="Arial" w:cs="Arial"/>
        </w:rPr>
        <w:t>T</w:t>
      </w:r>
      <w:r w:rsidRPr="00A84957">
        <w:rPr>
          <w:rFonts w:ascii="Arial" w:hAnsi="Arial" w:cs="Arial"/>
        </w:rPr>
        <w:t>he player must have written which zone/flank a unit arriving as a reserve or flanking move comes on</w:t>
      </w:r>
      <w:r w:rsidR="00C75C1B">
        <w:rPr>
          <w:rFonts w:ascii="Arial" w:hAnsi="Arial" w:cs="Arial"/>
        </w:rPr>
        <w:t xml:space="preserve"> or where an</w:t>
      </w:r>
      <w:r w:rsidR="00C75C1B" w:rsidRPr="00142F42">
        <w:rPr>
          <w:rFonts w:ascii="Arial" w:hAnsi="Arial" w:cs="Arial"/>
          <w:i/>
          <w:iCs/>
        </w:rPr>
        <w:t xml:space="preserve"> AMBUSH</w:t>
      </w:r>
      <w:r w:rsidR="00C75C1B">
        <w:rPr>
          <w:rFonts w:ascii="Arial" w:hAnsi="Arial" w:cs="Arial"/>
        </w:rPr>
        <w:t xml:space="preserve"> is located</w:t>
      </w:r>
      <w:r w:rsidRPr="00A84957">
        <w:rPr>
          <w:rFonts w:ascii="Arial" w:hAnsi="Arial" w:cs="Arial"/>
        </w:rPr>
        <w:t xml:space="preserve">. This is done before the first unit is placed on the table. I would suggest the stratagem have a piece of paper with it. A particular cunning player may have a piece of paper next to an unrevealed stratagem for </w:t>
      </w:r>
      <w:r w:rsidR="00660392" w:rsidRPr="00142F42">
        <w:rPr>
          <w:rFonts w:ascii="Arial" w:hAnsi="Arial" w:cs="Arial"/>
          <w:i/>
          <w:iCs/>
        </w:rPr>
        <w:t>LOST</w:t>
      </w:r>
      <w:r w:rsidRPr="00A84957">
        <w:rPr>
          <w:rFonts w:ascii="Arial" w:hAnsi="Arial" w:cs="Arial"/>
        </w:rPr>
        <w:t xml:space="preserve">, just to obfuscate the issue. </w:t>
      </w:r>
    </w:p>
    <w:p w14:paraId="008ADC97" w14:textId="73AE864B" w:rsidR="001D3C69" w:rsidRDefault="001D3C69" w:rsidP="00A84957">
      <w:pPr>
        <w:spacing w:before="100" w:beforeAutospacing="1" w:after="100" w:afterAutospacing="1"/>
        <w:rPr>
          <w:rFonts w:ascii="Arial" w:hAnsi="Arial" w:cs="Arial"/>
        </w:rPr>
      </w:pPr>
      <w:r>
        <w:rPr>
          <w:rFonts w:ascii="Arial" w:hAnsi="Arial" w:cs="Arial"/>
        </w:rPr>
        <w:t xml:space="preserve">Units not </w:t>
      </w:r>
      <w:r w:rsidR="00C858EF">
        <w:rPr>
          <w:rFonts w:ascii="Arial" w:hAnsi="Arial" w:cs="Arial"/>
        </w:rPr>
        <w:t>on table</w:t>
      </w:r>
      <w:r>
        <w:rPr>
          <w:rFonts w:ascii="Arial" w:hAnsi="Arial" w:cs="Arial"/>
        </w:rPr>
        <w:t xml:space="preserve"> at the start of the game </w:t>
      </w:r>
      <w:r w:rsidR="009F332D">
        <w:rPr>
          <w:rFonts w:ascii="Arial" w:hAnsi="Arial" w:cs="Arial"/>
        </w:rPr>
        <w:t>will enter the table for the first time (not re-entering) so will not be lost upon the draw of an ace.</w:t>
      </w:r>
    </w:p>
    <w:p w14:paraId="743284D2" w14:textId="558270BE" w:rsidR="008E1A14" w:rsidRPr="00A84957" w:rsidRDefault="008E1A14" w:rsidP="00A84957">
      <w:pPr>
        <w:spacing w:before="100" w:beforeAutospacing="1" w:after="100" w:afterAutospacing="1"/>
        <w:rPr>
          <w:rFonts w:ascii="Arial" w:hAnsi="Arial" w:cs="Arial"/>
        </w:rPr>
      </w:pPr>
      <w:r>
        <w:rPr>
          <w:rFonts w:ascii="Arial" w:hAnsi="Arial" w:cs="Arial"/>
        </w:rPr>
        <w:t xml:space="preserve">It is good etiquette to place your own stratagem </w:t>
      </w:r>
      <w:r w:rsidR="00531FCD">
        <w:rPr>
          <w:rFonts w:ascii="Arial" w:hAnsi="Arial" w:cs="Arial"/>
        </w:rPr>
        <w:t>card/</w:t>
      </w:r>
      <w:r>
        <w:rPr>
          <w:rFonts w:ascii="Arial" w:hAnsi="Arial" w:cs="Arial"/>
        </w:rPr>
        <w:t>marker face down in your own camp. It also helps</w:t>
      </w:r>
      <w:r w:rsidR="0070396E">
        <w:rPr>
          <w:rFonts w:ascii="Arial" w:hAnsi="Arial" w:cs="Arial"/>
        </w:rPr>
        <w:t xml:space="preserve"> </w:t>
      </w:r>
      <w:r>
        <w:rPr>
          <w:rFonts w:ascii="Arial" w:hAnsi="Arial" w:cs="Arial"/>
        </w:rPr>
        <w:t xml:space="preserve">you not to forget </w:t>
      </w:r>
      <w:r w:rsidR="0070396E">
        <w:rPr>
          <w:rFonts w:ascii="Arial" w:hAnsi="Arial" w:cs="Arial"/>
        </w:rPr>
        <w:t xml:space="preserve">that </w:t>
      </w:r>
      <w:r>
        <w:rPr>
          <w:rFonts w:ascii="Arial" w:hAnsi="Arial" w:cs="Arial"/>
        </w:rPr>
        <w:t>you have a stratagem in the heat of battle.</w:t>
      </w:r>
    </w:p>
    <w:p w14:paraId="6A038F91" w14:textId="429DA899" w:rsidR="00A84957" w:rsidRDefault="00660392" w:rsidP="00AC0E8B">
      <w:pPr>
        <w:spacing w:after="160" w:line="259" w:lineRule="auto"/>
        <w:rPr>
          <w:rFonts w:ascii="Arial" w:hAnsi="Arial" w:cs="Arial"/>
        </w:rPr>
      </w:pPr>
      <w:r>
        <w:rPr>
          <w:rFonts w:ascii="Arial" w:hAnsi="Arial" w:cs="Arial"/>
        </w:rPr>
        <w:t>Similarly,</w:t>
      </w:r>
      <w:r w:rsidR="003F291E">
        <w:rPr>
          <w:rFonts w:ascii="Arial" w:hAnsi="Arial" w:cs="Arial"/>
        </w:rPr>
        <w:t xml:space="preserve"> if a </w:t>
      </w:r>
      <w:r w:rsidR="003F291E" w:rsidRPr="00142F42">
        <w:rPr>
          <w:rFonts w:ascii="Arial" w:hAnsi="Arial" w:cs="Arial"/>
          <w:i/>
          <w:iCs/>
        </w:rPr>
        <w:t>JOKER</w:t>
      </w:r>
      <w:r w:rsidR="003F291E">
        <w:rPr>
          <w:rFonts w:ascii="Arial" w:hAnsi="Arial" w:cs="Arial"/>
        </w:rPr>
        <w:t xml:space="preserve"> is drawn, then the stratagem to be used is written on a slip of paper and placed in the camp. </w:t>
      </w:r>
      <w:r w:rsidR="00D62428">
        <w:rPr>
          <w:rFonts w:ascii="Arial" w:hAnsi="Arial" w:cs="Arial"/>
        </w:rPr>
        <w:t>It is acceptable to put a piece of pa</w:t>
      </w:r>
      <w:r w:rsidR="00FE5260">
        <w:rPr>
          <w:rFonts w:ascii="Arial" w:hAnsi="Arial" w:cs="Arial"/>
        </w:rPr>
        <w:t>p</w:t>
      </w:r>
      <w:r w:rsidR="00D62428">
        <w:rPr>
          <w:rFonts w:ascii="Arial" w:hAnsi="Arial" w:cs="Arial"/>
        </w:rPr>
        <w:t xml:space="preserve">er in your </w:t>
      </w:r>
      <w:r w:rsidR="009F332D">
        <w:rPr>
          <w:rFonts w:ascii="Arial" w:hAnsi="Arial" w:cs="Arial"/>
        </w:rPr>
        <w:t xml:space="preserve">camp. </w:t>
      </w:r>
      <w:r w:rsidR="00D62428">
        <w:rPr>
          <w:rFonts w:ascii="Arial" w:hAnsi="Arial" w:cs="Arial"/>
        </w:rPr>
        <w:t xml:space="preserve">even if you do not have </w:t>
      </w:r>
      <w:r w:rsidR="003F2102">
        <w:rPr>
          <w:rFonts w:ascii="Arial" w:hAnsi="Arial" w:cs="Arial"/>
        </w:rPr>
        <w:t xml:space="preserve">a </w:t>
      </w:r>
      <w:r w:rsidR="00D62428" w:rsidRPr="00142F42">
        <w:rPr>
          <w:rFonts w:ascii="Arial" w:hAnsi="Arial" w:cs="Arial"/>
          <w:i/>
          <w:iCs/>
        </w:rPr>
        <w:t>JOKER</w:t>
      </w:r>
      <w:r w:rsidR="00D62428">
        <w:rPr>
          <w:rFonts w:ascii="Arial" w:hAnsi="Arial" w:cs="Arial"/>
        </w:rPr>
        <w:t xml:space="preserve"> just to cause more confusion. </w:t>
      </w:r>
    </w:p>
    <w:p w14:paraId="57DDD20B" w14:textId="4C58C15F" w:rsidR="0002130B" w:rsidRDefault="00DD3FD2" w:rsidP="00BA54DA">
      <w:pPr>
        <w:spacing w:after="160" w:line="259" w:lineRule="auto"/>
        <w:rPr>
          <w:rFonts w:ascii="Arial" w:hAnsi="Arial" w:cs="Arial"/>
        </w:rPr>
      </w:pPr>
      <w:r>
        <w:rPr>
          <w:rFonts w:ascii="Arial" w:hAnsi="Arial" w:cs="Arial"/>
        </w:rPr>
        <w:t xml:space="preserve">If a player has the </w:t>
      </w:r>
      <w:r w:rsidRPr="00142F42">
        <w:rPr>
          <w:rFonts w:ascii="Arial" w:hAnsi="Arial" w:cs="Arial"/>
          <w:i/>
          <w:iCs/>
        </w:rPr>
        <w:t>THIS WAY EFFENDI</w:t>
      </w:r>
      <w:r>
        <w:rPr>
          <w:rFonts w:ascii="Arial" w:hAnsi="Arial" w:cs="Arial"/>
        </w:rPr>
        <w:t xml:space="preserve"> stratagem, then the command is moved</w:t>
      </w:r>
      <w:r w:rsidR="008E17F4">
        <w:rPr>
          <w:rFonts w:ascii="Arial" w:hAnsi="Arial" w:cs="Arial"/>
        </w:rPr>
        <w:t xml:space="preserve"> directly</w:t>
      </w:r>
      <w:r>
        <w:rPr>
          <w:rFonts w:ascii="Arial" w:hAnsi="Arial" w:cs="Arial"/>
        </w:rPr>
        <w:t xml:space="preserve"> back</w:t>
      </w:r>
      <w:r w:rsidR="007957F5">
        <w:rPr>
          <w:rFonts w:ascii="Arial" w:hAnsi="Arial" w:cs="Arial"/>
        </w:rPr>
        <w:t xml:space="preserve"> up to</w:t>
      </w:r>
      <w:r>
        <w:rPr>
          <w:rFonts w:ascii="Arial" w:hAnsi="Arial" w:cs="Arial"/>
        </w:rPr>
        <w:t xml:space="preserve"> three squares, not one</w:t>
      </w:r>
      <w:r w:rsidR="007957F5">
        <w:rPr>
          <w:rFonts w:ascii="Arial" w:hAnsi="Arial" w:cs="Arial"/>
        </w:rPr>
        <w:t xml:space="preserve">. The number of squares being dictated by the person playing the stratagem and </w:t>
      </w:r>
      <w:r w:rsidR="00660392">
        <w:rPr>
          <w:rFonts w:ascii="Arial" w:hAnsi="Arial" w:cs="Arial"/>
        </w:rPr>
        <w:t>the command moved must all be moved the same number of squares.</w:t>
      </w:r>
      <w:r w:rsidR="0002130B">
        <w:rPr>
          <w:rFonts w:ascii="Arial" w:hAnsi="Arial" w:cs="Arial"/>
        </w:rPr>
        <w:t xml:space="preserve"> </w:t>
      </w:r>
      <w:r w:rsidR="0070396E">
        <w:rPr>
          <w:rFonts w:ascii="Arial" w:hAnsi="Arial" w:cs="Arial"/>
        </w:rPr>
        <w:t xml:space="preserve">A unit cannot be moved back through impassable terrain. </w:t>
      </w:r>
    </w:p>
    <w:p w14:paraId="17820C59" w14:textId="5A3F26FD" w:rsidR="004C774D" w:rsidRDefault="006E5C3F" w:rsidP="00BA54DA">
      <w:pPr>
        <w:spacing w:after="160" w:line="259" w:lineRule="auto"/>
        <w:rPr>
          <w:rFonts w:ascii="Arial" w:hAnsi="Arial" w:cs="Arial"/>
        </w:rPr>
      </w:pPr>
      <w:r>
        <w:rPr>
          <w:rFonts w:ascii="Arial" w:hAnsi="Arial" w:cs="Arial"/>
        </w:rPr>
        <w:lastRenderedPageBreak/>
        <w:t>Pre</w:t>
      </w:r>
      <w:r w:rsidR="00C02093">
        <w:rPr>
          <w:rFonts w:ascii="Arial" w:hAnsi="Arial" w:cs="Arial"/>
        </w:rPr>
        <w:t>-</w:t>
      </w:r>
      <w:r>
        <w:rPr>
          <w:rFonts w:ascii="Arial" w:hAnsi="Arial" w:cs="Arial"/>
        </w:rPr>
        <w:t xml:space="preserve">game stratagems such as </w:t>
      </w:r>
      <w:r w:rsidRPr="008E14EA">
        <w:rPr>
          <w:rFonts w:ascii="Arial" w:hAnsi="Arial" w:cs="Arial"/>
          <w:i/>
          <w:iCs/>
        </w:rPr>
        <w:t>THIS WAY EFFENDI</w:t>
      </w:r>
      <w:r>
        <w:rPr>
          <w:rFonts w:ascii="Arial" w:hAnsi="Arial" w:cs="Arial"/>
        </w:rPr>
        <w:t xml:space="preserve"> are declared and used in scouting order. </w:t>
      </w:r>
      <w:r w:rsidR="00C02093">
        <w:rPr>
          <w:rFonts w:ascii="Arial" w:hAnsi="Arial" w:cs="Arial"/>
        </w:rPr>
        <w:t>So,</w:t>
      </w:r>
      <w:r>
        <w:rPr>
          <w:rFonts w:ascii="Arial" w:hAnsi="Arial" w:cs="Arial"/>
        </w:rPr>
        <w:t xml:space="preserve"> before the first move the player who has won the scouting will use or decline use of a stratagem and then the non</w:t>
      </w:r>
      <w:r w:rsidR="00C02093">
        <w:rPr>
          <w:rFonts w:ascii="Arial" w:hAnsi="Arial" w:cs="Arial"/>
        </w:rPr>
        <w:t>-</w:t>
      </w:r>
      <w:r>
        <w:rPr>
          <w:rFonts w:ascii="Arial" w:hAnsi="Arial" w:cs="Arial"/>
        </w:rPr>
        <w:t xml:space="preserve">scouting player. </w:t>
      </w:r>
    </w:p>
    <w:p w14:paraId="081D1E08" w14:textId="6B29659E" w:rsidR="008572C1" w:rsidRPr="00277AAA" w:rsidRDefault="00672638" w:rsidP="008572C1">
      <w:pPr>
        <w:spacing w:before="100" w:beforeAutospacing="1" w:after="100" w:afterAutospacing="1"/>
        <w:rPr>
          <w:rFonts w:ascii="Arial" w:hAnsi="Arial" w:cs="Arial"/>
          <w:u w:val="single"/>
        </w:rPr>
      </w:pPr>
      <w:r>
        <w:rPr>
          <w:rFonts w:ascii="Arial" w:hAnsi="Arial" w:cs="Arial"/>
          <w:b/>
          <w:bCs/>
          <w:u w:val="single"/>
        </w:rPr>
        <w:t>7</w:t>
      </w:r>
      <w:r w:rsidR="008572C1">
        <w:rPr>
          <w:rFonts w:ascii="Arial" w:hAnsi="Arial" w:cs="Arial"/>
          <w:b/>
          <w:bCs/>
          <w:u w:val="single"/>
        </w:rPr>
        <w:t xml:space="preserve"> - </w:t>
      </w:r>
      <w:r w:rsidR="008572C1" w:rsidRPr="00277AAA">
        <w:rPr>
          <w:rFonts w:ascii="Arial" w:hAnsi="Arial" w:cs="Arial"/>
          <w:b/>
          <w:bCs/>
          <w:u w:val="single"/>
        </w:rPr>
        <w:t>Pre-game compl</w:t>
      </w:r>
      <w:r w:rsidR="0002130B">
        <w:rPr>
          <w:rFonts w:ascii="Arial" w:hAnsi="Arial" w:cs="Arial"/>
          <w:b/>
          <w:bCs/>
          <w:u w:val="single"/>
        </w:rPr>
        <w:t>i</w:t>
      </w:r>
      <w:r w:rsidR="008572C1" w:rsidRPr="00277AAA">
        <w:rPr>
          <w:rFonts w:ascii="Arial" w:hAnsi="Arial" w:cs="Arial"/>
          <w:b/>
          <w:bCs/>
          <w:u w:val="single"/>
        </w:rPr>
        <w:t>ments</w:t>
      </w:r>
    </w:p>
    <w:p w14:paraId="4ED2B142" w14:textId="77777777" w:rsidR="003220A5" w:rsidRDefault="008572C1" w:rsidP="00AC0E8B">
      <w:pPr>
        <w:spacing w:after="160" w:line="259" w:lineRule="auto"/>
        <w:rPr>
          <w:rFonts w:ascii="Arial" w:hAnsi="Arial" w:cs="Arial"/>
        </w:rPr>
      </w:pPr>
      <w:r w:rsidRPr="005E2C8B">
        <w:rPr>
          <w:rFonts w:ascii="Arial" w:hAnsi="Arial" w:cs="Arial"/>
        </w:rPr>
        <w:t xml:space="preserve">At the start </w:t>
      </w:r>
      <w:r>
        <w:rPr>
          <w:rFonts w:ascii="Arial" w:hAnsi="Arial" w:cs="Arial"/>
        </w:rPr>
        <w:t xml:space="preserve">of the game, </w:t>
      </w:r>
      <w:r w:rsidRPr="005E2C8B">
        <w:rPr>
          <w:rFonts w:ascii="Arial" w:hAnsi="Arial" w:cs="Arial"/>
        </w:rPr>
        <w:t>before scouting is decided, players will exchange their respective army lists</w:t>
      </w:r>
      <w:r w:rsidR="008E1A14">
        <w:rPr>
          <w:rFonts w:ascii="Arial" w:hAnsi="Arial" w:cs="Arial"/>
        </w:rPr>
        <w:t xml:space="preserve"> for inspection by their opponent. The game will not be delayed for the players to go through </w:t>
      </w:r>
      <w:r w:rsidR="00442995">
        <w:rPr>
          <w:rFonts w:ascii="Arial" w:hAnsi="Arial" w:cs="Arial"/>
        </w:rPr>
        <w:t xml:space="preserve">the lists </w:t>
      </w:r>
      <w:r w:rsidR="008E1A14">
        <w:rPr>
          <w:rFonts w:ascii="Arial" w:hAnsi="Arial" w:cs="Arial"/>
        </w:rPr>
        <w:t xml:space="preserve">in detail, it is a courtesy to avoid surprises. </w:t>
      </w:r>
    </w:p>
    <w:p w14:paraId="248E74A2" w14:textId="27A70E0C" w:rsidR="008572C1" w:rsidRDefault="008E1A14" w:rsidP="00AC0E8B">
      <w:pPr>
        <w:spacing w:after="160" w:line="259" w:lineRule="auto"/>
        <w:rPr>
          <w:rFonts w:ascii="Arial" w:hAnsi="Arial" w:cs="Arial"/>
        </w:rPr>
      </w:pPr>
      <w:r>
        <w:rPr>
          <w:rFonts w:ascii="Arial" w:hAnsi="Arial" w:cs="Arial"/>
        </w:rPr>
        <w:t xml:space="preserve">In similar vein, all units are to be fully described when placed on the table. </w:t>
      </w:r>
    </w:p>
    <w:p w14:paraId="6AF62614" w14:textId="56098E7A" w:rsidR="00D37E71" w:rsidRDefault="00D37E71" w:rsidP="00AC0E8B">
      <w:pPr>
        <w:spacing w:after="160" w:line="259" w:lineRule="auto"/>
        <w:rPr>
          <w:rFonts w:ascii="Arial" w:hAnsi="Arial" w:cs="Arial"/>
        </w:rPr>
      </w:pPr>
    </w:p>
    <w:p w14:paraId="6703BC31" w14:textId="756180B2" w:rsidR="00722AEB" w:rsidRPr="00277AAA" w:rsidRDefault="00672638" w:rsidP="00AC0E8B">
      <w:pPr>
        <w:spacing w:after="160" w:line="259" w:lineRule="auto"/>
        <w:rPr>
          <w:rFonts w:ascii="Arial" w:hAnsi="Arial" w:cs="Arial"/>
          <w:b/>
          <w:bCs/>
          <w:u w:val="single"/>
        </w:rPr>
      </w:pPr>
      <w:r>
        <w:rPr>
          <w:rFonts w:ascii="Arial" w:hAnsi="Arial" w:cs="Arial"/>
          <w:b/>
          <w:bCs/>
          <w:u w:val="single"/>
        </w:rPr>
        <w:t>8</w:t>
      </w:r>
      <w:r w:rsidR="008572C1">
        <w:rPr>
          <w:rFonts w:ascii="Arial" w:hAnsi="Arial" w:cs="Arial"/>
          <w:b/>
          <w:bCs/>
          <w:u w:val="single"/>
        </w:rPr>
        <w:t xml:space="preserve"> - </w:t>
      </w:r>
      <w:r w:rsidR="00722AEB" w:rsidRPr="00277AAA">
        <w:rPr>
          <w:rFonts w:ascii="Arial" w:hAnsi="Arial" w:cs="Arial"/>
          <w:b/>
          <w:bCs/>
          <w:u w:val="single"/>
        </w:rPr>
        <w:t>Placement of heroes</w:t>
      </w:r>
    </w:p>
    <w:p w14:paraId="02F56DDD" w14:textId="77777777" w:rsidR="009A515E" w:rsidRDefault="00722AEB" w:rsidP="00AC0E8B">
      <w:pPr>
        <w:spacing w:after="160" w:line="259" w:lineRule="auto"/>
        <w:rPr>
          <w:rFonts w:ascii="Arial" w:hAnsi="Arial" w:cs="Arial"/>
        </w:rPr>
      </w:pPr>
      <w:r>
        <w:rPr>
          <w:rFonts w:ascii="Arial" w:hAnsi="Arial" w:cs="Arial"/>
        </w:rPr>
        <w:t>Players can place heroes with units as they place unit</w:t>
      </w:r>
      <w:r w:rsidR="00563F86">
        <w:rPr>
          <w:rFonts w:ascii="Arial" w:hAnsi="Arial" w:cs="Arial"/>
        </w:rPr>
        <w:t xml:space="preserve">s </w:t>
      </w:r>
      <w:r w:rsidR="00754A73">
        <w:rPr>
          <w:rFonts w:ascii="Arial" w:hAnsi="Arial" w:cs="Arial"/>
        </w:rPr>
        <w:t xml:space="preserve">on the table </w:t>
      </w:r>
      <w:r w:rsidR="00563F86">
        <w:rPr>
          <w:rFonts w:ascii="Arial" w:hAnsi="Arial" w:cs="Arial"/>
        </w:rPr>
        <w:t>or place them with units after all units have been placed on the table before the first activation card is drawn. Players can do this informally and just p</w:t>
      </w:r>
      <w:r w:rsidR="00A26C5B">
        <w:rPr>
          <w:rFonts w:ascii="Arial" w:hAnsi="Arial" w:cs="Arial"/>
        </w:rPr>
        <w:t>lop them down, or if one</w:t>
      </w:r>
      <w:r w:rsidR="00AA4C05">
        <w:rPr>
          <w:rFonts w:ascii="Arial" w:hAnsi="Arial" w:cs="Arial"/>
        </w:rPr>
        <w:t xml:space="preserve"> or </w:t>
      </w:r>
      <w:r w:rsidR="00C858EF">
        <w:rPr>
          <w:rFonts w:ascii="Arial" w:hAnsi="Arial" w:cs="Arial"/>
        </w:rPr>
        <w:t>both players</w:t>
      </w:r>
      <w:r w:rsidR="00A26C5B">
        <w:rPr>
          <w:rFonts w:ascii="Arial" w:hAnsi="Arial" w:cs="Arial"/>
        </w:rPr>
        <w:t xml:space="preserve"> wish to formalise the </w:t>
      </w:r>
      <w:r w:rsidR="00E27811">
        <w:rPr>
          <w:rFonts w:ascii="Arial" w:hAnsi="Arial" w:cs="Arial"/>
        </w:rPr>
        <w:t>process,</w:t>
      </w:r>
      <w:r w:rsidR="00A26C5B">
        <w:rPr>
          <w:rFonts w:ascii="Arial" w:hAnsi="Arial" w:cs="Arial"/>
        </w:rPr>
        <w:t xml:space="preserve"> then each player (commencing with the </w:t>
      </w:r>
      <w:r w:rsidR="00754A73">
        <w:rPr>
          <w:rFonts w:ascii="Arial" w:hAnsi="Arial" w:cs="Arial"/>
        </w:rPr>
        <w:t>out scouted</w:t>
      </w:r>
      <w:r w:rsidR="00A26C5B">
        <w:rPr>
          <w:rFonts w:ascii="Arial" w:hAnsi="Arial" w:cs="Arial"/>
        </w:rPr>
        <w:t xml:space="preserve"> player) </w:t>
      </w:r>
      <w:r w:rsidR="00754A73">
        <w:rPr>
          <w:rFonts w:ascii="Arial" w:hAnsi="Arial" w:cs="Arial"/>
        </w:rPr>
        <w:t xml:space="preserve">will place down one hero, then his opponent and so forth placing them alternatively until all heroes are on the table. </w:t>
      </w:r>
    </w:p>
    <w:p w14:paraId="171BE223" w14:textId="4BF7F817" w:rsidR="00722AEB" w:rsidRDefault="00C5241C" w:rsidP="00AC0E8B">
      <w:pPr>
        <w:spacing w:after="160" w:line="259" w:lineRule="auto"/>
        <w:rPr>
          <w:rFonts w:ascii="Arial" w:hAnsi="Arial" w:cs="Arial"/>
        </w:rPr>
      </w:pPr>
      <w:r>
        <w:rPr>
          <w:rFonts w:ascii="Arial" w:hAnsi="Arial" w:cs="Arial"/>
        </w:rPr>
        <w:t>Naturally heroes which come with their units such as warrior units are placed on deployment and do not form part of this process.</w:t>
      </w:r>
    </w:p>
    <w:p w14:paraId="172FED90" w14:textId="7E4A53B4" w:rsidR="00C6310D" w:rsidRPr="00277AAA" w:rsidRDefault="00672638" w:rsidP="00C6310D">
      <w:pPr>
        <w:spacing w:before="100" w:beforeAutospacing="1" w:after="100" w:afterAutospacing="1"/>
        <w:rPr>
          <w:u w:val="single"/>
        </w:rPr>
      </w:pPr>
      <w:r>
        <w:rPr>
          <w:rFonts w:ascii="Arial" w:hAnsi="Arial" w:cs="Arial"/>
          <w:b/>
          <w:bCs/>
          <w:color w:val="333333"/>
          <w:u w:val="single"/>
          <w:shd w:val="clear" w:color="auto" w:fill="FFFFFF"/>
        </w:rPr>
        <w:t>9</w:t>
      </w:r>
      <w:r w:rsidR="008572C1">
        <w:rPr>
          <w:rFonts w:ascii="Arial" w:hAnsi="Arial" w:cs="Arial"/>
          <w:b/>
          <w:bCs/>
          <w:color w:val="333333"/>
          <w:u w:val="single"/>
          <w:shd w:val="clear" w:color="auto" w:fill="FFFFFF"/>
        </w:rPr>
        <w:t xml:space="preserve"> - </w:t>
      </w:r>
      <w:r w:rsidR="00C6310D" w:rsidRPr="00277AAA">
        <w:rPr>
          <w:rFonts w:ascii="Arial" w:hAnsi="Arial" w:cs="Arial"/>
          <w:b/>
          <w:bCs/>
          <w:color w:val="333333"/>
          <w:u w:val="single"/>
          <w:shd w:val="clear" w:color="auto" w:fill="FFFFFF"/>
        </w:rPr>
        <w:t>Pre-set terrain for all games</w:t>
      </w:r>
    </w:p>
    <w:p w14:paraId="24B96FA0" w14:textId="65C801B0" w:rsidR="00C6310D" w:rsidRDefault="00C6310D" w:rsidP="00C6310D">
      <w:pPr>
        <w:spacing w:before="100" w:beforeAutospacing="1" w:after="100" w:afterAutospacing="1"/>
        <w:rPr>
          <w:rFonts w:ascii="Arial" w:hAnsi="Arial" w:cs="Arial"/>
          <w:color w:val="333333"/>
          <w:shd w:val="clear" w:color="auto" w:fill="FFFFFF"/>
        </w:rPr>
      </w:pPr>
      <w:r>
        <w:rPr>
          <w:rFonts w:ascii="Arial" w:hAnsi="Arial" w:cs="Arial"/>
          <w:color w:val="333333"/>
          <w:shd w:val="clear" w:color="auto" w:fill="FFFFFF"/>
        </w:rPr>
        <w:t xml:space="preserve">All games will follow this format. </w:t>
      </w:r>
      <w:r w:rsidR="002C6192">
        <w:rPr>
          <w:rFonts w:ascii="Arial" w:hAnsi="Arial" w:cs="Arial"/>
          <w:color w:val="333333"/>
          <w:shd w:val="clear" w:color="auto" w:fill="FFFFFF"/>
        </w:rPr>
        <w:t xml:space="preserve">Tables </w:t>
      </w:r>
      <w:r w:rsidR="009163F2">
        <w:rPr>
          <w:rFonts w:ascii="Arial" w:hAnsi="Arial" w:cs="Arial"/>
          <w:color w:val="333333"/>
          <w:shd w:val="clear" w:color="auto" w:fill="FFFFFF"/>
        </w:rPr>
        <w:t xml:space="preserve">and opponents </w:t>
      </w:r>
      <w:r w:rsidR="002C6192">
        <w:rPr>
          <w:rFonts w:ascii="Arial" w:hAnsi="Arial" w:cs="Arial"/>
          <w:color w:val="333333"/>
          <w:shd w:val="clear" w:color="auto" w:fill="FFFFFF"/>
        </w:rPr>
        <w:t>will be allocated</w:t>
      </w:r>
      <w:r w:rsidR="00C85603">
        <w:rPr>
          <w:rFonts w:ascii="Arial" w:hAnsi="Arial" w:cs="Arial"/>
          <w:color w:val="333333"/>
          <w:shd w:val="clear" w:color="auto" w:fill="FFFFFF"/>
        </w:rPr>
        <w:t xml:space="preserve"> by the tournament organiser. </w:t>
      </w:r>
      <w:r w:rsidR="009163F2">
        <w:rPr>
          <w:rFonts w:ascii="Arial" w:hAnsi="Arial" w:cs="Arial"/>
          <w:color w:val="333333"/>
          <w:shd w:val="clear" w:color="auto" w:fill="FFFFFF"/>
        </w:rPr>
        <w:t xml:space="preserve">The first round will be historical match ups as much as possible, then follow a Swiss system. </w:t>
      </w:r>
    </w:p>
    <w:p w14:paraId="332DE1A9" w14:textId="396A91FB" w:rsidR="00277AAA" w:rsidRDefault="00277AAA" w:rsidP="00C6310D">
      <w:pPr>
        <w:spacing w:before="100" w:beforeAutospacing="1" w:after="100" w:afterAutospacing="1"/>
      </w:pPr>
      <w:r>
        <w:rPr>
          <w:rFonts w:ascii="Arial" w:hAnsi="Arial" w:cs="Arial"/>
          <w:color w:val="333333"/>
          <w:shd w:val="clear" w:color="auto" w:fill="FFFFFF"/>
        </w:rPr>
        <w:t>Terrain will be slightly denser than normal on most tables to compensate for the advantages mounted armies might have on the larger tables.</w:t>
      </w:r>
    </w:p>
    <w:p w14:paraId="7B0293D3" w14:textId="1B0365DD" w:rsidR="00C6310D" w:rsidRDefault="00C536F4" w:rsidP="00C6310D">
      <w:pPr>
        <w:spacing w:before="100" w:beforeAutospacing="1" w:after="100" w:afterAutospacing="1"/>
        <w:rPr>
          <w:rFonts w:ascii="Arial" w:hAnsi="Arial" w:cs="Arial"/>
          <w:color w:val="333333"/>
          <w:shd w:val="clear" w:color="auto" w:fill="FFFFFF"/>
        </w:rPr>
      </w:pPr>
      <w:r>
        <w:rPr>
          <w:rFonts w:ascii="Arial" w:hAnsi="Arial" w:cs="Arial"/>
          <w:color w:val="333333"/>
          <w:shd w:val="clear" w:color="auto" w:fill="FFFFFF"/>
        </w:rPr>
        <w:t xml:space="preserve">As the 100mm squares result in a playing surface of 12 x </w:t>
      </w:r>
      <w:r w:rsidR="002B48AC">
        <w:rPr>
          <w:rFonts w:ascii="Arial" w:hAnsi="Arial" w:cs="Arial"/>
          <w:color w:val="333333"/>
          <w:shd w:val="clear" w:color="auto" w:fill="FFFFFF"/>
        </w:rPr>
        <w:t>18</w:t>
      </w:r>
      <w:r>
        <w:rPr>
          <w:rFonts w:ascii="Arial" w:hAnsi="Arial" w:cs="Arial"/>
          <w:color w:val="333333"/>
          <w:shd w:val="clear" w:color="auto" w:fill="FFFFFF"/>
        </w:rPr>
        <w:t xml:space="preserve"> boxes rather than the normal 8 x 12 boxes then players will deploy </w:t>
      </w:r>
      <w:r w:rsidR="008F2685">
        <w:rPr>
          <w:rFonts w:ascii="Arial" w:hAnsi="Arial" w:cs="Arial"/>
          <w:color w:val="333333"/>
          <w:shd w:val="clear" w:color="auto" w:fill="FFFFFF"/>
        </w:rPr>
        <w:t xml:space="preserve">up to </w:t>
      </w:r>
      <w:r>
        <w:rPr>
          <w:rFonts w:ascii="Arial" w:hAnsi="Arial" w:cs="Arial"/>
          <w:color w:val="333333"/>
          <w:shd w:val="clear" w:color="auto" w:fill="FFFFFF"/>
        </w:rPr>
        <w:t xml:space="preserve">4 squares in not the normal 2, and the edge 2 boxes not just 1 will be outside the initial deployment zone. </w:t>
      </w:r>
      <w:r w:rsidR="00AD1C3F">
        <w:rPr>
          <w:rFonts w:ascii="Arial" w:hAnsi="Arial" w:cs="Arial"/>
          <w:color w:val="333333"/>
          <w:shd w:val="clear" w:color="auto" w:fill="FFFFFF"/>
        </w:rPr>
        <w:t xml:space="preserve">Deployment zones </w:t>
      </w:r>
      <w:r w:rsidR="008E1A14">
        <w:rPr>
          <w:rFonts w:ascii="Arial" w:hAnsi="Arial" w:cs="Arial"/>
          <w:color w:val="333333"/>
          <w:shd w:val="clear" w:color="auto" w:fill="FFFFFF"/>
        </w:rPr>
        <w:t xml:space="preserve">are </w:t>
      </w:r>
      <w:r w:rsidR="00AD1C3F">
        <w:rPr>
          <w:rFonts w:ascii="Arial" w:hAnsi="Arial" w:cs="Arial"/>
          <w:color w:val="333333"/>
          <w:shd w:val="clear" w:color="auto" w:fill="FFFFFF"/>
        </w:rPr>
        <w:t>shown in red</w:t>
      </w:r>
      <w:r w:rsidR="008E1A14">
        <w:rPr>
          <w:rFonts w:ascii="Arial" w:hAnsi="Arial" w:cs="Arial"/>
          <w:color w:val="333333"/>
          <w:shd w:val="clear" w:color="auto" w:fill="FFFFFF"/>
        </w:rPr>
        <w:t xml:space="preserve"> on the diagram</w:t>
      </w:r>
      <w:r w:rsidR="00AD1C3F">
        <w:rPr>
          <w:rFonts w:ascii="Arial" w:hAnsi="Arial" w:cs="Arial"/>
          <w:color w:val="333333"/>
          <w:shd w:val="clear" w:color="auto" w:fill="FFFFFF"/>
        </w:rPr>
        <w:t xml:space="preserve"> below. </w:t>
      </w:r>
    </w:p>
    <w:p w14:paraId="20427E08" w14:textId="77777777" w:rsidR="009A515E" w:rsidRDefault="009A515E" w:rsidP="00C6310D">
      <w:pPr>
        <w:spacing w:before="100" w:beforeAutospacing="1" w:after="100" w:afterAutospacing="1"/>
      </w:pPr>
    </w:p>
    <w:tbl>
      <w:tblPr>
        <w:tblStyle w:val="TableGrid"/>
        <w:tblW w:w="0" w:type="auto"/>
        <w:tblInd w:w="1980" w:type="dxa"/>
        <w:tblLook w:val="04A0" w:firstRow="1" w:lastRow="0" w:firstColumn="1" w:lastColumn="0" w:noHBand="0" w:noVBand="1"/>
      </w:tblPr>
      <w:tblGrid>
        <w:gridCol w:w="283"/>
        <w:gridCol w:w="284"/>
        <w:gridCol w:w="283"/>
        <w:gridCol w:w="284"/>
        <w:gridCol w:w="283"/>
        <w:gridCol w:w="284"/>
        <w:gridCol w:w="283"/>
        <w:gridCol w:w="284"/>
        <w:gridCol w:w="259"/>
        <w:gridCol w:w="308"/>
        <w:gridCol w:w="283"/>
        <w:gridCol w:w="284"/>
        <w:gridCol w:w="283"/>
        <w:gridCol w:w="284"/>
        <w:gridCol w:w="283"/>
        <w:gridCol w:w="284"/>
        <w:gridCol w:w="283"/>
        <w:gridCol w:w="284"/>
      </w:tblGrid>
      <w:tr w:rsidR="003D12F4" w14:paraId="1821E382" w14:textId="1E34706B" w:rsidTr="004911E8">
        <w:tc>
          <w:tcPr>
            <w:tcW w:w="283" w:type="dxa"/>
          </w:tcPr>
          <w:p w14:paraId="78D957BC" w14:textId="77777777" w:rsidR="002B48AC" w:rsidRDefault="002B48AC" w:rsidP="00C6310D">
            <w:pPr>
              <w:spacing w:before="100" w:beforeAutospacing="1" w:after="100" w:afterAutospacing="1"/>
              <w:rPr>
                <w:rFonts w:ascii="Arial" w:hAnsi="Arial" w:cs="Arial"/>
                <w:color w:val="333333"/>
              </w:rPr>
            </w:pPr>
          </w:p>
        </w:tc>
        <w:tc>
          <w:tcPr>
            <w:tcW w:w="284" w:type="dxa"/>
          </w:tcPr>
          <w:p w14:paraId="4507BEE2"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5532BA0B"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16181EF3"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366819C8"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52B1EEC3"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0F219844"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16DB31FC" w14:textId="77777777" w:rsidR="002B48AC" w:rsidRDefault="002B48AC" w:rsidP="00C6310D">
            <w:pPr>
              <w:spacing w:before="100" w:beforeAutospacing="1" w:after="100" w:afterAutospacing="1"/>
              <w:rPr>
                <w:rFonts w:ascii="Arial" w:hAnsi="Arial" w:cs="Arial"/>
                <w:color w:val="333333"/>
              </w:rPr>
            </w:pPr>
          </w:p>
        </w:tc>
        <w:tc>
          <w:tcPr>
            <w:tcW w:w="259" w:type="dxa"/>
            <w:shd w:val="clear" w:color="auto" w:fill="FF0000"/>
          </w:tcPr>
          <w:p w14:paraId="72195CBF" w14:textId="77777777" w:rsidR="002B48AC" w:rsidRDefault="002B48AC" w:rsidP="00C6310D">
            <w:pPr>
              <w:spacing w:before="100" w:beforeAutospacing="1" w:after="100" w:afterAutospacing="1"/>
              <w:rPr>
                <w:rFonts w:ascii="Arial" w:hAnsi="Arial" w:cs="Arial"/>
                <w:color w:val="333333"/>
              </w:rPr>
            </w:pPr>
          </w:p>
        </w:tc>
        <w:tc>
          <w:tcPr>
            <w:tcW w:w="308" w:type="dxa"/>
            <w:shd w:val="clear" w:color="auto" w:fill="FF0000"/>
          </w:tcPr>
          <w:p w14:paraId="5208012C"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5880C62C"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2B59736D"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6E84E6FA"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73064A08"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2EE094F1"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031AE048" w14:textId="77777777" w:rsidR="002B48AC" w:rsidRDefault="002B48AC" w:rsidP="00C6310D">
            <w:pPr>
              <w:spacing w:before="100" w:beforeAutospacing="1" w:after="100" w:afterAutospacing="1"/>
              <w:rPr>
                <w:rFonts w:ascii="Arial" w:hAnsi="Arial" w:cs="Arial"/>
                <w:color w:val="333333"/>
              </w:rPr>
            </w:pPr>
          </w:p>
        </w:tc>
        <w:tc>
          <w:tcPr>
            <w:tcW w:w="283" w:type="dxa"/>
          </w:tcPr>
          <w:p w14:paraId="20C27216" w14:textId="77777777" w:rsidR="002B48AC" w:rsidRDefault="002B48AC" w:rsidP="00C6310D">
            <w:pPr>
              <w:spacing w:before="100" w:beforeAutospacing="1" w:after="100" w:afterAutospacing="1"/>
              <w:rPr>
                <w:rFonts w:ascii="Arial" w:hAnsi="Arial" w:cs="Arial"/>
                <w:color w:val="333333"/>
              </w:rPr>
            </w:pPr>
          </w:p>
        </w:tc>
        <w:tc>
          <w:tcPr>
            <w:tcW w:w="284" w:type="dxa"/>
          </w:tcPr>
          <w:p w14:paraId="5CC97616" w14:textId="77777777" w:rsidR="002B48AC" w:rsidRDefault="002B48AC" w:rsidP="00C6310D">
            <w:pPr>
              <w:spacing w:before="100" w:beforeAutospacing="1" w:after="100" w:afterAutospacing="1"/>
              <w:rPr>
                <w:rFonts w:ascii="Arial" w:hAnsi="Arial" w:cs="Arial"/>
                <w:color w:val="333333"/>
              </w:rPr>
            </w:pPr>
          </w:p>
        </w:tc>
      </w:tr>
      <w:tr w:rsidR="003D12F4" w14:paraId="6160DC69" w14:textId="28DD9BB3" w:rsidTr="004911E8">
        <w:tc>
          <w:tcPr>
            <w:tcW w:w="283" w:type="dxa"/>
          </w:tcPr>
          <w:p w14:paraId="6721A2A1" w14:textId="77777777" w:rsidR="002B48AC" w:rsidRDefault="002B48AC" w:rsidP="00C6310D">
            <w:pPr>
              <w:spacing w:before="100" w:beforeAutospacing="1" w:after="100" w:afterAutospacing="1"/>
              <w:rPr>
                <w:rFonts w:ascii="Arial" w:hAnsi="Arial" w:cs="Arial"/>
                <w:color w:val="333333"/>
              </w:rPr>
            </w:pPr>
          </w:p>
        </w:tc>
        <w:tc>
          <w:tcPr>
            <w:tcW w:w="284" w:type="dxa"/>
          </w:tcPr>
          <w:p w14:paraId="1068E15E"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229A95B0"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1F6D3FCE"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3D358486"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4929D57B"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64EFB07D"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5A529F53" w14:textId="77777777" w:rsidR="002B48AC" w:rsidRDefault="002B48AC" w:rsidP="00C6310D">
            <w:pPr>
              <w:spacing w:before="100" w:beforeAutospacing="1" w:after="100" w:afterAutospacing="1"/>
              <w:rPr>
                <w:rFonts w:ascii="Arial" w:hAnsi="Arial" w:cs="Arial"/>
                <w:color w:val="333333"/>
              </w:rPr>
            </w:pPr>
          </w:p>
        </w:tc>
        <w:tc>
          <w:tcPr>
            <w:tcW w:w="259" w:type="dxa"/>
            <w:shd w:val="clear" w:color="auto" w:fill="FF0000"/>
          </w:tcPr>
          <w:p w14:paraId="2EB70CEB" w14:textId="77777777" w:rsidR="002B48AC" w:rsidRDefault="002B48AC" w:rsidP="00C6310D">
            <w:pPr>
              <w:spacing w:before="100" w:beforeAutospacing="1" w:after="100" w:afterAutospacing="1"/>
              <w:rPr>
                <w:rFonts w:ascii="Arial" w:hAnsi="Arial" w:cs="Arial"/>
                <w:color w:val="333333"/>
              </w:rPr>
            </w:pPr>
          </w:p>
        </w:tc>
        <w:tc>
          <w:tcPr>
            <w:tcW w:w="308" w:type="dxa"/>
            <w:shd w:val="clear" w:color="auto" w:fill="FF0000"/>
          </w:tcPr>
          <w:p w14:paraId="3F775E13"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0A3EA3CA"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1351A0D7"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798C362E"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1B5B585E"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5A651CD9"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0759E506" w14:textId="77777777" w:rsidR="002B48AC" w:rsidRDefault="002B48AC" w:rsidP="00C6310D">
            <w:pPr>
              <w:spacing w:before="100" w:beforeAutospacing="1" w:after="100" w:afterAutospacing="1"/>
              <w:rPr>
                <w:rFonts w:ascii="Arial" w:hAnsi="Arial" w:cs="Arial"/>
                <w:color w:val="333333"/>
              </w:rPr>
            </w:pPr>
          </w:p>
        </w:tc>
        <w:tc>
          <w:tcPr>
            <w:tcW w:w="283" w:type="dxa"/>
          </w:tcPr>
          <w:p w14:paraId="44C0B9FC" w14:textId="77777777" w:rsidR="002B48AC" w:rsidRDefault="002B48AC" w:rsidP="00C6310D">
            <w:pPr>
              <w:spacing w:before="100" w:beforeAutospacing="1" w:after="100" w:afterAutospacing="1"/>
              <w:rPr>
                <w:rFonts w:ascii="Arial" w:hAnsi="Arial" w:cs="Arial"/>
                <w:color w:val="333333"/>
              </w:rPr>
            </w:pPr>
          </w:p>
        </w:tc>
        <w:tc>
          <w:tcPr>
            <w:tcW w:w="284" w:type="dxa"/>
          </w:tcPr>
          <w:p w14:paraId="58AAF07A" w14:textId="77777777" w:rsidR="002B48AC" w:rsidRDefault="002B48AC" w:rsidP="00C6310D">
            <w:pPr>
              <w:spacing w:before="100" w:beforeAutospacing="1" w:after="100" w:afterAutospacing="1"/>
              <w:rPr>
                <w:rFonts w:ascii="Arial" w:hAnsi="Arial" w:cs="Arial"/>
                <w:color w:val="333333"/>
              </w:rPr>
            </w:pPr>
          </w:p>
        </w:tc>
      </w:tr>
      <w:tr w:rsidR="003D12F4" w14:paraId="66D5818F" w14:textId="30F3F81E" w:rsidTr="004911E8">
        <w:tc>
          <w:tcPr>
            <w:tcW w:w="283" w:type="dxa"/>
          </w:tcPr>
          <w:p w14:paraId="5BF49C5B" w14:textId="77777777" w:rsidR="002B48AC" w:rsidRDefault="002B48AC" w:rsidP="00C6310D">
            <w:pPr>
              <w:spacing w:before="100" w:beforeAutospacing="1" w:after="100" w:afterAutospacing="1"/>
              <w:rPr>
                <w:rFonts w:ascii="Arial" w:hAnsi="Arial" w:cs="Arial"/>
                <w:color w:val="333333"/>
              </w:rPr>
            </w:pPr>
          </w:p>
        </w:tc>
        <w:tc>
          <w:tcPr>
            <w:tcW w:w="284" w:type="dxa"/>
          </w:tcPr>
          <w:p w14:paraId="521F44B2"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149B4140"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2322ECE6"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0DE6F352"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70115A5E"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64C4B039"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68A96015" w14:textId="77777777" w:rsidR="002B48AC" w:rsidRDefault="002B48AC" w:rsidP="00C6310D">
            <w:pPr>
              <w:spacing w:before="100" w:beforeAutospacing="1" w:after="100" w:afterAutospacing="1"/>
              <w:rPr>
                <w:rFonts w:ascii="Arial" w:hAnsi="Arial" w:cs="Arial"/>
                <w:color w:val="333333"/>
              </w:rPr>
            </w:pPr>
          </w:p>
        </w:tc>
        <w:tc>
          <w:tcPr>
            <w:tcW w:w="259" w:type="dxa"/>
            <w:shd w:val="clear" w:color="auto" w:fill="FF0000"/>
          </w:tcPr>
          <w:p w14:paraId="44D7FC9D" w14:textId="77777777" w:rsidR="002B48AC" w:rsidRDefault="002B48AC" w:rsidP="00C6310D">
            <w:pPr>
              <w:spacing w:before="100" w:beforeAutospacing="1" w:after="100" w:afterAutospacing="1"/>
              <w:rPr>
                <w:rFonts w:ascii="Arial" w:hAnsi="Arial" w:cs="Arial"/>
                <w:color w:val="333333"/>
              </w:rPr>
            </w:pPr>
          </w:p>
        </w:tc>
        <w:tc>
          <w:tcPr>
            <w:tcW w:w="308" w:type="dxa"/>
            <w:shd w:val="clear" w:color="auto" w:fill="FF0000"/>
          </w:tcPr>
          <w:p w14:paraId="2D02FDF6"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246768D6"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3E2A892D"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018982B6"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552A5F52"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2F15BD88"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03407434" w14:textId="77777777" w:rsidR="002B48AC" w:rsidRDefault="002B48AC" w:rsidP="00C6310D">
            <w:pPr>
              <w:spacing w:before="100" w:beforeAutospacing="1" w:after="100" w:afterAutospacing="1"/>
              <w:rPr>
                <w:rFonts w:ascii="Arial" w:hAnsi="Arial" w:cs="Arial"/>
                <w:color w:val="333333"/>
              </w:rPr>
            </w:pPr>
          </w:p>
        </w:tc>
        <w:tc>
          <w:tcPr>
            <w:tcW w:w="283" w:type="dxa"/>
          </w:tcPr>
          <w:p w14:paraId="48C49269" w14:textId="77777777" w:rsidR="002B48AC" w:rsidRDefault="002B48AC" w:rsidP="00C6310D">
            <w:pPr>
              <w:spacing w:before="100" w:beforeAutospacing="1" w:after="100" w:afterAutospacing="1"/>
              <w:rPr>
                <w:rFonts w:ascii="Arial" w:hAnsi="Arial" w:cs="Arial"/>
                <w:color w:val="333333"/>
              </w:rPr>
            </w:pPr>
          </w:p>
        </w:tc>
        <w:tc>
          <w:tcPr>
            <w:tcW w:w="284" w:type="dxa"/>
          </w:tcPr>
          <w:p w14:paraId="1A8260DB" w14:textId="77777777" w:rsidR="002B48AC" w:rsidRDefault="002B48AC" w:rsidP="00C6310D">
            <w:pPr>
              <w:spacing w:before="100" w:beforeAutospacing="1" w:after="100" w:afterAutospacing="1"/>
              <w:rPr>
                <w:rFonts w:ascii="Arial" w:hAnsi="Arial" w:cs="Arial"/>
                <w:color w:val="333333"/>
              </w:rPr>
            </w:pPr>
          </w:p>
        </w:tc>
      </w:tr>
      <w:tr w:rsidR="003D12F4" w14:paraId="3DB524DD" w14:textId="4F61AC4E" w:rsidTr="004911E8">
        <w:tc>
          <w:tcPr>
            <w:tcW w:w="283" w:type="dxa"/>
          </w:tcPr>
          <w:p w14:paraId="27D837D2" w14:textId="77777777" w:rsidR="002B48AC" w:rsidRDefault="002B48AC" w:rsidP="00C6310D">
            <w:pPr>
              <w:spacing w:before="100" w:beforeAutospacing="1" w:after="100" w:afterAutospacing="1"/>
              <w:rPr>
                <w:rFonts w:ascii="Arial" w:hAnsi="Arial" w:cs="Arial"/>
                <w:color w:val="333333"/>
              </w:rPr>
            </w:pPr>
          </w:p>
        </w:tc>
        <w:tc>
          <w:tcPr>
            <w:tcW w:w="284" w:type="dxa"/>
          </w:tcPr>
          <w:p w14:paraId="2CE24A35"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0045A1B5"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0A59570D"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206D4D57"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1C3CCCA1"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6382F266"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319A1433" w14:textId="77777777" w:rsidR="002B48AC" w:rsidRDefault="002B48AC" w:rsidP="00C6310D">
            <w:pPr>
              <w:spacing w:before="100" w:beforeAutospacing="1" w:after="100" w:afterAutospacing="1"/>
              <w:rPr>
                <w:rFonts w:ascii="Arial" w:hAnsi="Arial" w:cs="Arial"/>
                <w:color w:val="333333"/>
              </w:rPr>
            </w:pPr>
          </w:p>
        </w:tc>
        <w:tc>
          <w:tcPr>
            <w:tcW w:w="259" w:type="dxa"/>
            <w:shd w:val="clear" w:color="auto" w:fill="FF0000"/>
          </w:tcPr>
          <w:p w14:paraId="7F05C24A" w14:textId="77777777" w:rsidR="002B48AC" w:rsidRDefault="002B48AC" w:rsidP="00C6310D">
            <w:pPr>
              <w:spacing w:before="100" w:beforeAutospacing="1" w:after="100" w:afterAutospacing="1"/>
              <w:rPr>
                <w:rFonts w:ascii="Arial" w:hAnsi="Arial" w:cs="Arial"/>
                <w:color w:val="333333"/>
              </w:rPr>
            </w:pPr>
          </w:p>
        </w:tc>
        <w:tc>
          <w:tcPr>
            <w:tcW w:w="308" w:type="dxa"/>
            <w:shd w:val="clear" w:color="auto" w:fill="FF0000"/>
          </w:tcPr>
          <w:p w14:paraId="1AFB81F4"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34E5835F"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00A5EADE"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26161872"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24BBD840"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09E282D3"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5147C39F" w14:textId="77777777" w:rsidR="002B48AC" w:rsidRDefault="002B48AC" w:rsidP="00C6310D">
            <w:pPr>
              <w:spacing w:before="100" w:beforeAutospacing="1" w:after="100" w:afterAutospacing="1"/>
              <w:rPr>
                <w:rFonts w:ascii="Arial" w:hAnsi="Arial" w:cs="Arial"/>
                <w:color w:val="333333"/>
              </w:rPr>
            </w:pPr>
          </w:p>
        </w:tc>
        <w:tc>
          <w:tcPr>
            <w:tcW w:w="283" w:type="dxa"/>
          </w:tcPr>
          <w:p w14:paraId="58FD2B4D" w14:textId="77777777" w:rsidR="002B48AC" w:rsidRDefault="002B48AC" w:rsidP="00C6310D">
            <w:pPr>
              <w:spacing w:before="100" w:beforeAutospacing="1" w:after="100" w:afterAutospacing="1"/>
              <w:rPr>
                <w:rFonts w:ascii="Arial" w:hAnsi="Arial" w:cs="Arial"/>
                <w:color w:val="333333"/>
              </w:rPr>
            </w:pPr>
          </w:p>
        </w:tc>
        <w:tc>
          <w:tcPr>
            <w:tcW w:w="284" w:type="dxa"/>
          </w:tcPr>
          <w:p w14:paraId="711C09C5" w14:textId="77777777" w:rsidR="002B48AC" w:rsidRDefault="002B48AC" w:rsidP="00C6310D">
            <w:pPr>
              <w:spacing w:before="100" w:beforeAutospacing="1" w:after="100" w:afterAutospacing="1"/>
              <w:rPr>
                <w:rFonts w:ascii="Arial" w:hAnsi="Arial" w:cs="Arial"/>
                <w:color w:val="333333"/>
              </w:rPr>
            </w:pPr>
          </w:p>
        </w:tc>
      </w:tr>
      <w:tr w:rsidR="004911E8" w14:paraId="282E588D" w14:textId="41F84BF4" w:rsidTr="004911E8">
        <w:tc>
          <w:tcPr>
            <w:tcW w:w="283" w:type="dxa"/>
          </w:tcPr>
          <w:p w14:paraId="6954071A" w14:textId="77777777" w:rsidR="002B48AC" w:rsidRDefault="002B48AC" w:rsidP="00C6310D">
            <w:pPr>
              <w:spacing w:before="100" w:beforeAutospacing="1" w:after="100" w:afterAutospacing="1"/>
              <w:rPr>
                <w:rFonts w:ascii="Arial" w:hAnsi="Arial" w:cs="Arial"/>
                <w:color w:val="333333"/>
              </w:rPr>
            </w:pPr>
          </w:p>
        </w:tc>
        <w:tc>
          <w:tcPr>
            <w:tcW w:w="284" w:type="dxa"/>
          </w:tcPr>
          <w:p w14:paraId="57A161F6" w14:textId="77777777" w:rsidR="002B48AC" w:rsidRDefault="002B48AC" w:rsidP="00C6310D">
            <w:pPr>
              <w:spacing w:before="100" w:beforeAutospacing="1" w:after="100" w:afterAutospacing="1"/>
              <w:rPr>
                <w:rFonts w:ascii="Arial" w:hAnsi="Arial" w:cs="Arial"/>
                <w:color w:val="333333"/>
              </w:rPr>
            </w:pPr>
          </w:p>
        </w:tc>
        <w:tc>
          <w:tcPr>
            <w:tcW w:w="283" w:type="dxa"/>
          </w:tcPr>
          <w:p w14:paraId="6537FB53" w14:textId="77777777" w:rsidR="002B48AC" w:rsidRDefault="002B48AC" w:rsidP="00C6310D">
            <w:pPr>
              <w:spacing w:before="100" w:beforeAutospacing="1" w:after="100" w:afterAutospacing="1"/>
              <w:rPr>
                <w:rFonts w:ascii="Arial" w:hAnsi="Arial" w:cs="Arial"/>
                <w:color w:val="333333"/>
              </w:rPr>
            </w:pPr>
          </w:p>
        </w:tc>
        <w:tc>
          <w:tcPr>
            <w:tcW w:w="284" w:type="dxa"/>
          </w:tcPr>
          <w:p w14:paraId="2FB17AA4" w14:textId="77777777" w:rsidR="002B48AC" w:rsidRDefault="002B48AC" w:rsidP="00C6310D">
            <w:pPr>
              <w:spacing w:before="100" w:beforeAutospacing="1" w:after="100" w:afterAutospacing="1"/>
              <w:rPr>
                <w:rFonts w:ascii="Arial" w:hAnsi="Arial" w:cs="Arial"/>
                <w:color w:val="333333"/>
              </w:rPr>
            </w:pPr>
          </w:p>
        </w:tc>
        <w:tc>
          <w:tcPr>
            <w:tcW w:w="283" w:type="dxa"/>
          </w:tcPr>
          <w:p w14:paraId="46BAB71A" w14:textId="77777777" w:rsidR="002B48AC" w:rsidRDefault="002B48AC" w:rsidP="00C6310D">
            <w:pPr>
              <w:spacing w:before="100" w:beforeAutospacing="1" w:after="100" w:afterAutospacing="1"/>
              <w:rPr>
                <w:rFonts w:ascii="Arial" w:hAnsi="Arial" w:cs="Arial"/>
                <w:color w:val="333333"/>
              </w:rPr>
            </w:pPr>
          </w:p>
        </w:tc>
        <w:tc>
          <w:tcPr>
            <w:tcW w:w="284" w:type="dxa"/>
          </w:tcPr>
          <w:p w14:paraId="040F2BE7" w14:textId="77777777" w:rsidR="002B48AC" w:rsidRDefault="002B48AC" w:rsidP="00C6310D">
            <w:pPr>
              <w:spacing w:before="100" w:beforeAutospacing="1" w:after="100" w:afterAutospacing="1"/>
              <w:rPr>
                <w:rFonts w:ascii="Arial" w:hAnsi="Arial" w:cs="Arial"/>
                <w:color w:val="333333"/>
              </w:rPr>
            </w:pPr>
          </w:p>
        </w:tc>
        <w:tc>
          <w:tcPr>
            <w:tcW w:w="283" w:type="dxa"/>
          </w:tcPr>
          <w:p w14:paraId="5513ED05" w14:textId="77777777" w:rsidR="002B48AC" w:rsidRDefault="002B48AC" w:rsidP="00C6310D">
            <w:pPr>
              <w:spacing w:before="100" w:beforeAutospacing="1" w:after="100" w:afterAutospacing="1"/>
              <w:rPr>
                <w:rFonts w:ascii="Arial" w:hAnsi="Arial" w:cs="Arial"/>
                <w:color w:val="333333"/>
              </w:rPr>
            </w:pPr>
          </w:p>
        </w:tc>
        <w:tc>
          <w:tcPr>
            <w:tcW w:w="284" w:type="dxa"/>
          </w:tcPr>
          <w:p w14:paraId="7878CA2E" w14:textId="77777777" w:rsidR="002B48AC" w:rsidRDefault="002B48AC" w:rsidP="00C6310D">
            <w:pPr>
              <w:spacing w:before="100" w:beforeAutospacing="1" w:after="100" w:afterAutospacing="1"/>
              <w:rPr>
                <w:rFonts w:ascii="Arial" w:hAnsi="Arial" w:cs="Arial"/>
                <w:color w:val="333333"/>
              </w:rPr>
            </w:pPr>
          </w:p>
        </w:tc>
        <w:tc>
          <w:tcPr>
            <w:tcW w:w="259" w:type="dxa"/>
          </w:tcPr>
          <w:p w14:paraId="4CF14018" w14:textId="77777777" w:rsidR="002B48AC" w:rsidRDefault="002B48AC" w:rsidP="00C6310D">
            <w:pPr>
              <w:spacing w:before="100" w:beforeAutospacing="1" w:after="100" w:afterAutospacing="1"/>
              <w:rPr>
                <w:rFonts w:ascii="Arial" w:hAnsi="Arial" w:cs="Arial"/>
                <w:color w:val="333333"/>
              </w:rPr>
            </w:pPr>
          </w:p>
        </w:tc>
        <w:tc>
          <w:tcPr>
            <w:tcW w:w="308" w:type="dxa"/>
          </w:tcPr>
          <w:p w14:paraId="5E34BC72" w14:textId="77777777" w:rsidR="002B48AC" w:rsidRDefault="002B48AC" w:rsidP="00C6310D">
            <w:pPr>
              <w:spacing w:before="100" w:beforeAutospacing="1" w:after="100" w:afterAutospacing="1"/>
              <w:rPr>
                <w:rFonts w:ascii="Arial" w:hAnsi="Arial" w:cs="Arial"/>
                <w:color w:val="333333"/>
              </w:rPr>
            </w:pPr>
          </w:p>
        </w:tc>
        <w:tc>
          <w:tcPr>
            <w:tcW w:w="283" w:type="dxa"/>
          </w:tcPr>
          <w:p w14:paraId="7BF7F4D8" w14:textId="77777777" w:rsidR="002B48AC" w:rsidRDefault="002B48AC" w:rsidP="00C6310D">
            <w:pPr>
              <w:spacing w:before="100" w:beforeAutospacing="1" w:after="100" w:afterAutospacing="1"/>
              <w:rPr>
                <w:rFonts w:ascii="Arial" w:hAnsi="Arial" w:cs="Arial"/>
                <w:color w:val="333333"/>
              </w:rPr>
            </w:pPr>
          </w:p>
        </w:tc>
        <w:tc>
          <w:tcPr>
            <w:tcW w:w="284" w:type="dxa"/>
          </w:tcPr>
          <w:p w14:paraId="72EFD40A" w14:textId="77777777" w:rsidR="002B48AC" w:rsidRDefault="002B48AC" w:rsidP="00C6310D">
            <w:pPr>
              <w:spacing w:before="100" w:beforeAutospacing="1" w:after="100" w:afterAutospacing="1"/>
              <w:rPr>
                <w:rFonts w:ascii="Arial" w:hAnsi="Arial" w:cs="Arial"/>
                <w:color w:val="333333"/>
              </w:rPr>
            </w:pPr>
          </w:p>
        </w:tc>
        <w:tc>
          <w:tcPr>
            <w:tcW w:w="283" w:type="dxa"/>
          </w:tcPr>
          <w:p w14:paraId="287E72CD" w14:textId="77777777" w:rsidR="002B48AC" w:rsidRDefault="002B48AC" w:rsidP="00C6310D">
            <w:pPr>
              <w:spacing w:before="100" w:beforeAutospacing="1" w:after="100" w:afterAutospacing="1"/>
              <w:rPr>
                <w:rFonts w:ascii="Arial" w:hAnsi="Arial" w:cs="Arial"/>
                <w:color w:val="333333"/>
              </w:rPr>
            </w:pPr>
          </w:p>
        </w:tc>
        <w:tc>
          <w:tcPr>
            <w:tcW w:w="284" w:type="dxa"/>
          </w:tcPr>
          <w:p w14:paraId="3EDA1A28" w14:textId="77777777" w:rsidR="002B48AC" w:rsidRDefault="002B48AC" w:rsidP="00C6310D">
            <w:pPr>
              <w:spacing w:before="100" w:beforeAutospacing="1" w:after="100" w:afterAutospacing="1"/>
              <w:rPr>
                <w:rFonts w:ascii="Arial" w:hAnsi="Arial" w:cs="Arial"/>
                <w:color w:val="333333"/>
              </w:rPr>
            </w:pPr>
          </w:p>
        </w:tc>
        <w:tc>
          <w:tcPr>
            <w:tcW w:w="283" w:type="dxa"/>
          </w:tcPr>
          <w:p w14:paraId="6F60EB3F" w14:textId="77777777" w:rsidR="002B48AC" w:rsidRDefault="002B48AC" w:rsidP="00C6310D">
            <w:pPr>
              <w:spacing w:before="100" w:beforeAutospacing="1" w:after="100" w:afterAutospacing="1"/>
              <w:rPr>
                <w:rFonts w:ascii="Arial" w:hAnsi="Arial" w:cs="Arial"/>
                <w:color w:val="333333"/>
              </w:rPr>
            </w:pPr>
          </w:p>
        </w:tc>
        <w:tc>
          <w:tcPr>
            <w:tcW w:w="284" w:type="dxa"/>
          </w:tcPr>
          <w:p w14:paraId="1C7F4CC9" w14:textId="77777777" w:rsidR="002B48AC" w:rsidRDefault="002B48AC" w:rsidP="00C6310D">
            <w:pPr>
              <w:spacing w:before="100" w:beforeAutospacing="1" w:after="100" w:afterAutospacing="1"/>
              <w:rPr>
                <w:rFonts w:ascii="Arial" w:hAnsi="Arial" w:cs="Arial"/>
                <w:color w:val="333333"/>
              </w:rPr>
            </w:pPr>
          </w:p>
        </w:tc>
        <w:tc>
          <w:tcPr>
            <w:tcW w:w="283" w:type="dxa"/>
          </w:tcPr>
          <w:p w14:paraId="2B7B074E" w14:textId="77777777" w:rsidR="002B48AC" w:rsidRDefault="002B48AC" w:rsidP="00C6310D">
            <w:pPr>
              <w:spacing w:before="100" w:beforeAutospacing="1" w:after="100" w:afterAutospacing="1"/>
              <w:rPr>
                <w:rFonts w:ascii="Arial" w:hAnsi="Arial" w:cs="Arial"/>
                <w:color w:val="333333"/>
              </w:rPr>
            </w:pPr>
          </w:p>
        </w:tc>
        <w:tc>
          <w:tcPr>
            <w:tcW w:w="284" w:type="dxa"/>
          </w:tcPr>
          <w:p w14:paraId="6D86AA14" w14:textId="77777777" w:rsidR="002B48AC" w:rsidRDefault="002B48AC" w:rsidP="00C6310D">
            <w:pPr>
              <w:spacing w:before="100" w:beforeAutospacing="1" w:after="100" w:afterAutospacing="1"/>
              <w:rPr>
                <w:rFonts w:ascii="Arial" w:hAnsi="Arial" w:cs="Arial"/>
                <w:color w:val="333333"/>
              </w:rPr>
            </w:pPr>
          </w:p>
        </w:tc>
      </w:tr>
      <w:tr w:rsidR="004911E8" w14:paraId="1385C6B9" w14:textId="3CFFE45E" w:rsidTr="004911E8">
        <w:tc>
          <w:tcPr>
            <w:tcW w:w="283" w:type="dxa"/>
          </w:tcPr>
          <w:p w14:paraId="1507EBB9" w14:textId="77777777" w:rsidR="002B48AC" w:rsidRDefault="002B48AC" w:rsidP="00C6310D">
            <w:pPr>
              <w:spacing w:before="100" w:beforeAutospacing="1" w:after="100" w:afterAutospacing="1"/>
              <w:rPr>
                <w:rFonts w:ascii="Arial" w:hAnsi="Arial" w:cs="Arial"/>
                <w:color w:val="333333"/>
              </w:rPr>
            </w:pPr>
          </w:p>
        </w:tc>
        <w:tc>
          <w:tcPr>
            <w:tcW w:w="284" w:type="dxa"/>
          </w:tcPr>
          <w:p w14:paraId="6BEACB28" w14:textId="77777777" w:rsidR="002B48AC" w:rsidRDefault="002B48AC" w:rsidP="00C6310D">
            <w:pPr>
              <w:spacing w:before="100" w:beforeAutospacing="1" w:after="100" w:afterAutospacing="1"/>
              <w:rPr>
                <w:rFonts w:ascii="Arial" w:hAnsi="Arial" w:cs="Arial"/>
                <w:color w:val="333333"/>
              </w:rPr>
            </w:pPr>
          </w:p>
        </w:tc>
        <w:tc>
          <w:tcPr>
            <w:tcW w:w="283" w:type="dxa"/>
          </w:tcPr>
          <w:p w14:paraId="2980AB27" w14:textId="77777777" w:rsidR="002B48AC" w:rsidRDefault="002B48AC" w:rsidP="00C6310D">
            <w:pPr>
              <w:spacing w:before="100" w:beforeAutospacing="1" w:after="100" w:afterAutospacing="1"/>
              <w:rPr>
                <w:rFonts w:ascii="Arial" w:hAnsi="Arial" w:cs="Arial"/>
                <w:color w:val="333333"/>
              </w:rPr>
            </w:pPr>
          </w:p>
        </w:tc>
        <w:tc>
          <w:tcPr>
            <w:tcW w:w="284" w:type="dxa"/>
          </w:tcPr>
          <w:p w14:paraId="4832C71E" w14:textId="77777777" w:rsidR="002B48AC" w:rsidRDefault="002B48AC" w:rsidP="00C6310D">
            <w:pPr>
              <w:spacing w:before="100" w:beforeAutospacing="1" w:after="100" w:afterAutospacing="1"/>
              <w:rPr>
                <w:rFonts w:ascii="Arial" w:hAnsi="Arial" w:cs="Arial"/>
                <w:color w:val="333333"/>
              </w:rPr>
            </w:pPr>
          </w:p>
        </w:tc>
        <w:tc>
          <w:tcPr>
            <w:tcW w:w="283" w:type="dxa"/>
          </w:tcPr>
          <w:p w14:paraId="5F0D9C78" w14:textId="77777777" w:rsidR="002B48AC" w:rsidRDefault="002B48AC" w:rsidP="00C6310D">
            <w:pPr>
              <w:spacing w:before="100" w:beforeAutospacing="1" w:after="100" w:afterAutospacing="1"/>
              <w:rPr>
                <w:rFonts w:ascii="Arial" w:hAnsi="Arial" w:cs="Arial"/>
                <w:color w:val="333333"/>
              </w:rPr>
            </w:pPr>
          </w:p>
        </w:tc>
        <w:tc>
          <w:tcPr>
            <w:tcW w:w="284" w:type="dxa"/>
          </w:tcPr>
          <w:p w14:paraId="283887E1" w14:textId="77777777" w:rsidR="002B48AC" w:rsidRDefault="002B48AC" w:rsidP="00C6310D">
            <w:pPr>
              <w:spacing w:before="100" w:beforeAutospacing="1" w:after="100" w:afterAutospacing="1"/>
              <w:rPr>
                <w:rFonts w:ascii="Arial" w:hAnsi="Arial" w:cs="Arial"/>
                <w:color w:val="333333"/>
              </w:rPr>
            </w:pPr>
          </w:p>
        </w:tc>
        <w:tc>
          <w:tcPr>
            <w:tcW w:w="283" w:type="dxa"/>
          </w:tcPr>
          <w:p w14:paraId="1BC185E0" w14:textId="77777777" w:rsidR="002B48AC" w:rsidRDefault="002B48AC" w:rsidP="00C6310D">
            <w:pPr>
              <w:spacing w:before="100" w:beforeAutospacing="1" w:after="100" w:afterAutospacing="1"/>
              <w:rPr>
                <w:rFonts w:ascii="Arial" w:hAnsi="Arial" w:cs="Arial"/>
                <w:color w:val="333333"/>
              </w:rPr>
            </w:pPr>
          </w:p>
        </w:tc>
        <w:tc>
          <w:tcPr>
            <w:tcW w:w="284" w:type="dxa"/>
          </w:tcPr>
          <w:p w14:paraId="6A39B29F" w14:textId="77777777" w:rsidR="002B48AC" w:rsidRDefault="002B48AC" w:rsidP="00C6310D">
            <w:pPr>
              <w:spacing w:before="100" w:beforeAutospacing="1" w:after="100" w:afterAutospacing="1"/>
              <w:rPr>
                <w:rFonts w:ascii="Arial" w:hAnsi="Arial" w:cs="Arial"/>
                <w:color w:val="333333"/>
              </w:rPr>
            </w:pPr>
          </w:p>
        </w:tc>
        <w:tc>
          <w:tcPr>
            <w:tcW w:w="259" w:type="dxa"/>
          </w:tcPr>
          <w:p w14:paraId="42866C35" w14:textId="77777777" w:rsidR="002B48AC" w:rsidRDefault="002B48AC" w:rsidP="00C6310D">
            <w:pPr>
              <w:spacing w:before="100" w:beforeAutospacing="1" w:after="100" w:afterAutospacing="1"/>
              <w:rPr>
                <w:rFonts w:ascii="Arial" w:hAnsi="Arial" w:cs="Arial"/>
                <w:color w:val="333333"/>
              </w:rPr>
            </w:pPr>
          </w:p>
        </w:tc>
        <w:tc>
          <w:tcPr>
            <w:tcW w:w="308" w:type="dxa"/>
          </w:tcPr>
          <w:p w14:paraId="39F1FD0E" w14:textId="77777777" w:rsidR="002B48AC" w:rsidRDefault="002B48AC" w:rsidP="00C6310D">
            <w:pPr>
              <w:spacing w:before="100" w:beforeAutospacing="1" w:after="100" w:afterAutospacing="1"/>
              <w:rPr>
                <w:rFonts w:ascii="Arial" w:hAnsi="Arial" w:cs="Arial"/>
                <w:color w:val="333333"/>
              </w:rPr>
            </w:pPr>
          </w:p>
        </w:tc>
        <w:tc>
          <w:tcPr>
            <w:tcW w:w="283" w:type="dxa"/>
          </w:tcPr>
          <w:p w14:paraId="4C2D1317" w14:textId="77777777" w:rsidR="002B48AC" w:rsidRDefault="002B48AC" w:rsidP="00C6310D">
            <w:pPr>
              <w:spacing w:before="100" w:beforeAutospacing="1" w:after="100" w:afterAutospacing="1"/>
              <w:rPr>
                <w:rFonts w:ascii="Arial" w:hAnsi="Arial" w:cs="Arial"/>
                <w:color w:val="333333"/>
              </w:rPr>
            </w:pPr>
          </w:p>
        </w:tc>
        <w:tc>
          <w:tcPr>
            <w:tcW w:w="284" w:type="dxa"/>
          </w:tcPr>
          <w:p w14:paraId="42CD87B1" w14:textId="77777777" w:rsidR="002B48AC" w:rsidRDefault="002B48AC" w:rsidP="00C6310D">
            <w:pPr>
              <w:spacing w:before="100" w:beforeAutospacing="1" w:after="100" w:afterAutospacing="1"/>
              <w:rPr>
                <w:rFonts w:ascii="Arial" w:hAnsi="Arial" w:cs="Arial"/>
                <w:color w:val="333333"/>
              </w:rPr>
            </w:pPr>
          </w:p>
        </w:tc>
        <w:tc>
          <w:tcPr>
            <w:tcW w:w="283" w:type="dxa"/>
          </w:tcPr>
          <w:p w14:paraId="755711A8" w14:textId="77777777" w:rsidR="002B48AC" w:rsidRDefault="002B48AC" w:rsidP="00C6310D">
            <w:pPr>
              <w:spacing w:before="100" w:beforeAutospacing="1" w:after="100" w:afterAutospacing="1"/>
              <w:rPr>
                <w:rFonts w:ascii="Arial" w:hAnsi="Arial" w:cs="Arial"/>
                <w:color w:val="333333"/>
              </w:rPr>
            </w:pPr>
          </w:p>
        </w:tc>
        <w:tc>
          <w:tcPr>
            <w:tcW w:w="284" w:type="dxa"/>
          </w:tcPr>
          <w:p w14:paraId="51C2D193" w14:textId="77777777" w:rsidR="002B48AC" w:rsidRDefault="002B48AC" w:rsidP="00C6310D">
            <w:pPr>
              <w:spacing w:before="100" w:beforeAutospacing="1" w:after="100" w:afterAutospacing="1"/>
              <w:rPr>
                <w:rFonts w:ascii="Arial" w:hAnsi="Arial" w:cs="Arial"/>
                <w:color w:val="333333"/>
              </w:rPr>
            </w:pPr>
          </w:p>
        </w:tc>
        <w:tc>
          <w:tcPr>
            <w:tcW w:w="283" w:type="dxa"/>
          </w:tcPr>
          <w:p w14:paraId="66F605B3" w14:textId="77777777" w:rsidR="002B48AC" w:rsidRDefault="002B48AC" w:rsidP="00C6310D">
            <w:pPr>
              <w:spacing w:before="100" w:beforeAutospacing="1" w:after="100" w:afterAutospacing="1"/>
              <w:rPr>
                <w:rFonts w:ascii="Arial" w:hAnsi="Arial" w:cs="Arial"/>
                <w:color w:val="333333"/>
              </w:rPr>
            </w:pPr>
          </w:p>
        </w:tc>
        <w:tc>
          <w:tcPr>
            <w:tcW w:w="284" w:type="dxa"/>
          </w:tcPr>
          <w:p w14:paraId="4EEB140B" w14:textId="77777777" w:rsidR="002B48AC" w:rsidRDefault="002B48AC" w:rsidP="00C6310D">
            <w:pPr>
              <w:spacing w:before="100" w:beforeAutospacing="1" w:after="100" w:afterAutospacing="1"/>
              <w:rPr>
                <w:rFonts w:ascii="Arial" w:hAnsi="Arial" w:cs="Arial"/>
                <w:color w:val="333333"/>
              </w:rPr>
            </w:pPr>
          </w:p>
        </w:tc>
        <w:tc>
          <w:tcPr>
            <w:tcW w:w="283" w:type="dxa"/>
          </w:tcPr>
          <w:p w14:paraId="5D6EA4F6" w14:textId="77777777" w:rsidR="002B48AC" w:rsidRDefault="002B48AC" w:rsidP="00C6310D">
            <w:pPr>
              <w:spacing w:before="100" w:beforeAutospacing="1" w:after="100" w:afterAutospacing="1"/>
              <w:rPr>
                <w:rFonts w:ascii="Arial" w:hAnsi="Arial" w:cs="Arial"/>
                <w:color w:val="333333"/>
              </w:rPr>
            </w:pPr>
          </w:p>
        </w:tc>
        <w:tc>
          <w:tcPr>
            <w:tcW w:w="284" w:type="dxa"/>
          </w:tcPr>
          <w:p w14:paraId="3FE8B7D9" w14:textId="77777777" w:rsidR="002B48AC" w:rsidRDefault="002B48AC" w:rsidP="00C6310D">
            <w:pPr>
              <w:spacing w:before="100" w:beforeAutospacing="1" w:after="100" w:afterAutospacing="1"/>
              <w:rPr>
                <w:rFonts w:ascii="Arial" w:hAnsi="Arial" w:cs="Arial"/>
                <w:color w:val="333333"/>
              </w:rPr>
            </w:pPr>
          </w:p>
        </w:tc>
      </w:tr>
      <w:tr w:rsidR="004911E8" w14:paraId="1341BED2" w14:textId="3E12F6B2" w:rsidTr="004911E8">
        <w:tc>
          <w:tcPr>
            <w:tcW w:w="283" w:type="dxa"/>
          </w:tcPr>
          <w:p w14:paraId="0E25695F" w14:textId="77777777" w:rsidR="002B48AC" w:rsidRDefault="002B48AC" w:rsidP="00C6310D">
            <w:pPr>
              <w:spacing w:before="100" w:beforeAutospacing="1" w:after="100" w:afterAutospacing="1"/>
              <w:rPr>
                <w:rFonts w:ascii="Arial" w:hAnsi="Arial" w:cs="Arial"/>
                <w:color w:val="333333"/>
              </w:rPr>
            </w:pPr>
          </w:p>
        </w:tc>
        <w:tc>
          <w:tcPr>
            <w:tcW w:w="284" w:type="dxa"/>
          </w:tcPr>
          <w:p w14:paraId="4C4823E6" w14:textId="77777777" w:rsidR="002B48AC" w:rsidRDefault="002B48AC" w:rsidP="00C6310D">
            <w:pPr>
              <w:spacing w:before="100" w:beforeAutospacing="1" w:after="100" w:afterAutospacing="1"/>
              <w:rPr>
                <w:rFonts w:ascii="Arial" w:hAnsi="Arial" w:cs="Arial"/>
                <w:color w:val="333333"/>
              </w:rPr>
            </w:pPr>
          </w:p>
        </w:tc>
        <w:tc>
          <w:tcPr>
            <w:tcW w:w="283" w:type="dxa"/>
          </w:tcPr>
          <w:p w14:paraId="069605DA" w14:textId="77777777" w:rsidR="002B48AC" w:rsidRDefault="002B48AC" w:rsidP="00C6310D">
            <w:pPr>
              <w:spacing w:before="100" w:beforeAutospacing="1" w:after="100" w:afterAutospacing="1"/>
              <w:rPr>
                <w:rFonts w:ascii="Arial" w:hAnsi="Arial" w:cs="Arial"/>
                <w:color w:val="333333"/>
              </w:rPr>
            </w:pPr>
          </w:p>
        </w:tc>
        <w:tc>
          <w:tcPr>
            <w:tcW w:w="284" w:type="dxa"/>
          </w:tcPr>
          <w:p w14:paraId="446B20C3" w14:textId="77777777" w:rsidR="002B48AC" w:rsidRDefault="002B48AC" w:rsidP="00C6310D">
            <w:pPr>
              <w:spacing w:before="100" w:beforeAutospacing="1" w:after="100" w:afterAutospacing="1"/>
              <w:rPr>
                <w:rFonts w:ascii="Arial" w:hAnsi="Arial" w:cs="Arial"/>
                <w:color w:val="333333"/>
              </w:rPr>
            </w:pPr>
          </w:p>
        </w:tc>
        <w:tc>
          <w:tcPr>
            <w:tcW w:w="283" w:type="dxa"/>
          </w:tcPr>
          <w:p w14:paraId="5CD4A4E4" w14:textId="77777777" w:rsidR="002B48AC" w:rsidRDefault="002B48AC" w:rsidP="00C6310D">
            <w:pPr>
              <w:spacing w:before="100" w:beforeAutospacing="1" w:after="100" w:afterAutospacing="1"/>
              <w:rPr>
                <w:rFonts w:ascii="Arial" w:hAnsi="Arial" w:cs="Arial"/>
                <w:color w:val="333333"/>
              </w:rPr>
            </w:pPr>
          </w:p>
        </w:tc>
        <w:tc>
          <w:tcPr>
            <w:tcW w:w="284" w:type="dxa"/>
          </w:tcPr>
          <w:p w14:paraId="64C6A6AD" w14:textId="77777777" w:rsidR="002B48AC" w:rsidRDefault="002B48AC" w:rsidP="00C6310D">
            <w:pPr>
              <w:spacing w:before="100" w:beforeAutospacing="1" w:after="100" w:afterAutospacing="1"/>
              <w:rPr>
                <w:rFonts w:ascii="Arial" w:hAnsi="Arial" w:cs="Arial"/>
                <w:color w:val="333333"/>
              </w:rPr>
            </w:pPr>
          </w:p>
        </w:tc>
        <w:tc>
          <w:tcPr>
            <w:tcW w:w="283" w:type="dxa"/>
          </w:tcPr>
          <w:p w14:paraId="33F5319C" w14:textId="77777777" w:rsidR="002B48AC" w:rsidRDefault="002B48AC" w:rsidP="00C6310D">
            <w:pPr>
              <w:spacing w:before="100" w:beforeAutospacing="1" w:after="100" w:afterAutospacing="1"/>
              <w:rPr>
                <w:rFonts w:ascii="Arial" w:hAnsi="Arial" w:cs="Arial"/>
                <w:color w:val="333333"/>
              </w:rPr>
            </w:pPr>
          </w:p>
        </w:tc>
        <w:tc>
          <w:tcPr>
            <w:tcW w:w="284" w:type="dxa"/>
          </w:tcPr>
          <w:p w14:paraId="607D03B0" w14:textId="77777777" w:rsidR="002B48AC" w:rsidRDefault="002B48AC" w:rsidP="00C6310D">
            <w:pPr>
              <w:spacing w:before="100" w:beforeAutospacing="1" w:after="100" w:afterAutospacing="1"/>
              <w:rPr>
                <w:rFonts w:ascii="Arial" w:hAnsi="Arial" w:cs="Arial"/>
                <w:color w:val="333333"/>
              </w:rPr>
            </w:pPr>
          </w:p>
        </w:tc>
        <w:tc>
          <w:tcPr>
            <w:tcW w:w="259" w:type="dxa"/>
          </w:tcPr>
          <w:p w14:paraId="370364DC" w14:textId="77777777" w:rsidR="002B48AC" w:rsidRDefault="002B48AC" w:rsidP="00C6310D">
            <w:pPr>
              <w:spacing w:before="100" w:beforeAutospacing="1" w:after="100" w:afterAutospacing="1"/>
              <w:rPr>
                <w:rFonts w:ascii="Arial" w:hAnsi="Arial" w:cs="Arial"/>
                <w:color w:val="333333"/>
              </w:rPr>
            </w:pPr>
          </w:p>
        </w:tc>
        <w:tc>
          <w:tcPr>
            <w:tcW w:w="308" w:type="dxa"/>
          </w:tcPr>
          <w:p w14:paraId="1841114F" w14:textId="77777777" w:rsidR="002B48AC" w:rsidRDefault="002B48AC" w:rsidP="00C6310D">
            <w:pPr>
              <w:spacing w:before="100" w:beforeAutospacing="1" w:after="100" w:afterAutospacing="1"/>
              <w:rPr>
                <w:rFonts w:ascii="Arial" w:hAnsi="Arial" w:cs="Arial"/>
                <w:color w:val="333333"/>
              </w:rPr>
            </w:pPr>
          </w:p>
        </w:tc>
        <w:tc>
          <w:tcPr>
            <w:tcW w:w="283" w:type="dxa"/>
          </w:tcPr>
          <w:p w14:paraId="7D9E1C92" w14:textId="77777777" w:rsidR="002B48AC" w:rsidRDefault="002B48AC" w:rsidP="00C6310D">
            <w:pPr>
              <w:spacing w:before="100" w:beforeAutospacing="1" w:after="100" w:afterAutospacing="1"/>
              <w:rPr>
                <w:rFonts w:ascii="Arial" w:hAnsi="Arial" w:cs="Arial"/>
                <w:color w:val="333333"/>
              </w:rPr>
            </w:pPr>
          </w:p>
        </w:tc>
        <w:tc>
          <w:tcPr>
            <w:tcW w:w="284" w:type="dxa"/>
          </w:tcPr>
          <w:p w14:paraId="57D79D7A" w14:textId="77777777" w:rsidR="002B48AC" w:rsidRDefault="002B48AC" w:rsidP="00C6310D">
            <w:pPr>
              <w:spacing w:before="100" w:beforeAutospacing="1" w:after="100" w:afterAutospacing="1"/>
              <w:rPr>
                <w:rFonts w:ascii="Arial" w:hAnsi="Arial" w:cs="Arial"/>
                <w:color w:val="333333"/>
              </w:rPr>
            </w:pPr>
          </w:p>
        </w:tc>
        <w:tc>
          <w:tcPr>
            <w:tcW w:w="283" w:type="dxa"/>
          </w:tcPr>
          <w:p w14:paraId="4BA86598" w14:textId="77777777" w:rsidR="002B48AC" w:rsidRDefault="002B48AC" w:rsidP="00C6310D">
            <w:pPr>
              <w:spacing w:before="100" w:beforeAutospacing="1" w:after="100" w:afterAutospacing="1"/>
              <w:rPr>
                <w:rFonts w:ascii="Arial" w:hAnsi="Arial" w:cs="Arial"/>
                <w:color w:val="333333"/>
              </w:rPr>
            </w:pPr>
          </w:p>
        </w:tc>
        <w:tc>
          <w:tcPr>
            <w:tcW w:w="284" w:type="dxa"/>
          </w:tcPr>
          <w:p w14:paraId="58B0F073" w14:textId="77777777" w:rsidR="002B48AC" w:rsidRDefault="002B48AC" w:rsidP="00C6310D">
            <w:pPr>
              <w:spacing w:before="100" w:beforeAutospacing="1" w:after="100" w:afterAutospacing="1"/>
              <w:rPr>
                <w:rFonts w:ascii="Arial" w:hAnsi="Arial" w:cs="Arial"/>
                <w:color w:val="333333"/>
              </w:rPr>
            </w:pPr>
          </w:p>
        </w:tc>
        <w:tc>
          <w:tcPr>
            <w:tcW w:w="283" w:type="dxa"/>
          </w:tcPr>
          <w:p w14:paraId="4871566E" w14:textId="77777777" w:rsidR="002B48AC" w:rsidRDefault="002B48AC" w:rsidP="00C6310D">
            <w:pPr>
              <w:spacing w:before="100" w:beforeAutospacing="1" w:after="100" w:afterAutospacing="1"/>
              <w:rPr>
                <w:rFonts w:ascii="Arial" w:hAnsi="Arial" w:cs="Arial"/>
                <w:color w:val="333333"/>
              </w:rPr>
            </w:pPr>
          </w:p>
        </w:tc>
        <w:tc>
          <w:tcPr>
            <w:tcW w:w="284" w:type="dxa"/>
          </w:tcPr>
          <w:p w14:paraId="0EFDDD9B" w14:textId="77777777" w:rsidR="002B48AC" w:rsidRDefault="002B48AC" w:rsidP="00C6310D">
            <w:pPr>
              <w:spacing w:before="100" w:beforeAutospacing="1" w:after="100" w:afterAutospacing="1"/>
              <w:rPr>
                <w:rFonts w:ascii="Arial" w:hAnsi="Arial" w:cs="Arial"/>
                <w:color w:val="333333"/>
              </w:rPr>
            </w:pPr>
          </w:p>
        </w:tc>
        <w:tc>
          <w:tcPr>
            <w:tcW w:w="283" w:type="dxa"/>
          </w:tcPr>
          <w:p w14:paraId="35CC6E54" w14:textId="77777777" w:rsidR="002B48AC" w:rsidRDefault="002B48AC" w:rsidP="00C6310D">
            <w:pPr>
              <w:spacing w:before="100" w:beforeAutospacing="1" w:after="100" w:afterAutospacing="1"/>
              <w:rPr>
                <w:rFonts w:ascii="Arial" w:hAnsi="Arial" w:cs="Arial"/>
                <w:color w:val="333333"/>
              </w:rPr>
            </w:pPr>
          </w:p>
        </w:tc>
        <w:tc>
          <w:tcPr>
            <w:tcW w:w="284" w:type="dxa"/>
          </w:tcPr>
          <w:p w14:paraId="788ED178" w14:textId="77777777" w:rsidR="002B48AC" w:rsidRDefault="002B48AC" w:rsidP="00C6310D">
            <w:pPr>
              <w:spacing w:before="100" w:beforeAutospacing="1" w:after="100" w:afterAutospacing="1"/>
              <w:rPr>
                <w:rFonts w:ascii="Arial" w:hAnsi="Arial" w:cs="Arial"/>
                <w:color w:val="333333"/>
              </w:rPr>
            </w:pPr>
          </w:p>
        </w:tc>
      </w:tr>
      <w:tr w:rsidR="004911E8" w14:paraId="69E5D437" w14:textId="7017E69D" w:rsidTr="004911E8">
        <w:tc>
          <w:tcPr>
            <w:tcW w:w="283" w:type="dxa"/>
          </w:tcPr>
          <w:p w14:paraId="5C423DD4" w14:textId="77777777" w:rsidR="002B48AC" w:rsidRDefault="002B48AC" w:rsidP="00C6310D">
            <w:pPr>
              <w:spacing w:before="100" w:beforeAutospacing="1" w:after="100" w:afterAutospacing="1"/>
              <w:rPr>
                <w:rFonts w:ascii="Arial" w:hAnsi="Arial" w:cs="Arial"/>
                <w:color w:val="333333"/>
              </w:rPr>
            </w:pPr>
          </w:p>
        </w:tc>
        <w:tc>
          <w:tcPr>
            <w:tcW w:w="284" w:type="dxa"/>
          </w:tcPr>
          <w:p w14:paraId="744AC90D" w14:textId="77777777" w:rsidR="002B48AC" w:rsidRDefault="002B48AC" w:rsidP="00C6310D">
            <w:pPr>
              <w:spacing w:before="100" w:beforeAutospacing="1" w:after="100" w:afterAutospacing="1"/>
              <w:rPr>
                <w:rFonts w:ascii="Arial" w:hAnsi="Arial" w:cs="Arial"/>
                <w:color w:val="333333"/>
              </w:rPr>
            </w:pPr>
          </w:p>
        </w:tc>
        <w:tc>
          <w:tcPr>
            <w:tcW w:w="283" w:type="dxa"/>
          </w:tcPr>
          <w:p w14:paraId="740FEC29" w14:textId="77777777" w:rsidR="002B48AC" w:rsidRDefault="002B48AC" w:rsidP="00C6310D">
            <w:pPr>
              <w:spacing w:before="100" w:beforeAutospacing="1" w:after="100" w:afterAutospacing="1"/>
              <w:rPr>
                <w:rFonts w:ascii="Arial" w:hAnsi="Arial" w:cs="Arial"/>
                <w:color w:val="333333"/>
              </w:rPr>
            </w:pPr>
          </w:p>
        </w:tc>
        <w:tc>
          <w:tcPr>
            <w:tcW w:w="284" w:type="dxa"/>
          </w:tcPr>
          <w:p w14:paraId="21E3C53A" w14:textId="77777777" w:rsidR="002B48AC" w:rsidRDefault="002B48AC" w:rsidP="00C6310D">
            <w:pPr>
              <w:spacing w:before="100" w:beforeAutospacing="1" w:after="100" w:afterAutospacing="1"/>
              <w:rPr>
                <w:rFonts w:ascii="Arial" w:hAnsi="Arial" w:cs="Arial"/>
                <w:color w:val="333333"/>
              </w:rPr>
            </w:pPr>
          </w:p>
        </w:tc>
        <w:tc>
          <w:tcPr>
            <w:tcW w:w="283" w:type="dxa"/>
          </w:tcPr>
          <w:p w14:paraId="3A11FDF0" w14:textId="77777777" w:rsidR="002B48AC" w:rsidRDefault="002B48AC" w:rsidP="00C6310D">
            <w:pPr>
              <w:spacing w:before="100" w:beforeAutospacing="1" w:after="100" w:afterAutospacing="1"/>
              <w:rPr>
                <w:rFonts w:ascii="Arial" w:hAnsi="Arial" w:cs="Arial"/>
                <w:color w:val="333333"/>
              </w:rPr>
            </w:pPr>
          </w:p>
        </w:tc>
        <w:tc>
          <w:tcPr>
            <w:tcW w:w="284" w:type="dxa"/>
          </w:tcPr>
          <w:p w14:paraId="5F47BF0C" w14:textId="77777777" w:rsidR="002B48AC" w:rsidRDefault="002B48AC" w:rsidP="00C6310D">
            <w:pPr>
              <w:spacing w:before="100" w:beforeAutospacing="1" w:after="100" w:afterAutospacing="1"/>
              <w:rPr>
                <w:rFonts w:ascii="Arial" w:hAnsi="Arial" w:cs="Arial"/>
                <w:color w:val="333333"/>
              </w:rPr>
            </w:pPr>
          </w:p>
        </w:tc>
        <w:tc>
          <w:tcPr>
            <w:tcW w:w="283" w:type="dxa"/>
          </w:tcPr>
          <w:p w14:paraId="5E79078C" w14:textId="77777777" w:rsidR="002B48AC" w:rsidRDefault="002B48AC" w:rsidP="00C6310D">
            <w:pPr>
              <w:spacing w:before="100" w:beforeAutospacing="1" w:after="100" w:afterAutospacing="1"/>
              <w:rPr>
                <w:rFonts w:ascii="Arial" w:hAnsi="Arial" w:cs="Arial"/>
                <w:color w:val="333333"/>
              </w:rPr>
            </w:pPr>
          </w:p>
        </w:tc>
        <w:tc>
          <w:tcPr>
            <w:tcW w:w="284" w:type="dxa"/>
          </w:tcPr>
          <w:p w14:paraId="64237E0B" w14:textId="77777777" w:rsidR="002B48AC" w:rsidRDefault="002B48AC" w:rsidP="00C6310D">
            <w:pPr>
              <w:spacing w:before="100" w:beforeAutospacing="1" w:after="100" w:afterAutospacing="1"/>
              <w:rPr>
                <w:rFonts w:ascii="Arial" w:hAnsi="Arial" w:cs="Arial"/>
                <w:color w:val="333333"/>
              </w:rPr>
            </w:pPr>
          </w:p>
        </w:tc>
        <w:tc>
          <w:tcPr>
            <w:tcW w:w="259" w:type="dxa"/>
          </w:tcPr>
          <w:p w14:paraId="40A75353" w14:textId="77777777" w:rsidR="002B48AC" w:rsidRDefault="002B48AC" w:rsidP="00C6310D">
            <w:pPr>
              <w:spacing w:before="100" w:beforeAutospacing="1" w:after="100" w:afterAutospacing="1"/>
              <w:rPr>
                <w:rFonts w:ascii="Arial" w:hAnsi="Arial" w:cs="Arial"/>
                <w:color w:val="333333"/>
              </w:rPr>
            </w:pPr>
          </w:p>
        </w:tc>
        <w:tc>
          <w:tcPr>
            <w:tcW w:w="308" w:type="dxa"/>
          </w:tcPr>
          <w:p w14:paraId="6E345D22" w14:textId="77777777" w:rsidR="002B48AC" w:rsidRDefault="002B48AC" w:rsidP="00C6310D">
            <w:pPr>
              <w:spacing w:before="100" w:beforeAutospacing="1" w:after="100" w:afterAutospacing="1"/>
              <w:rPr>
                <w:rFonts w:ascii="Arial" w:hAnsi="Arial" w:cs="Arial"/>
                <w:color w:val="333333"/>
              </w:rPr>
            </w:pPr>
          </w:p>
        </w:tc>
        <w:tc>
          <w:tcPr>
            <w:tcW w:w="283" w:type="dxa"/>
          </w:tcPr>
          <w:p w14:paraId="0281DC7F" w14:textId="77777777" w:rsidR="002B48AC" w:rsidRDefault="002B48AC" w:rsidP="00C6310D">
            <w:pPr>
              <w:spacing w:before="100" w:beforeAutospacing="1" w:after="100" w:afterAutospacing="1"/>
              <w:rPr>
                <w:rFonts w:ascii="Arial" w:hAnsi="Arial" w:cs="Arial"/>
                <w:color w:val="333333"/>
              </w:rPr>
            </w:pPr>
          </w:p>
        </w:tc>
        <w:tc>
          <w:tcPr>
            <w:tcW w:w="284" w:type="dxa"/>
          </w:tcPr>
          <w:p w14:paraId="69BC935D" w14:textId="77777777" w:rsidR="002B48AC" w:rsidRDefault="002B48AC" w:rsidP="00C6310D">
            <w:pPr>
              <w:spacing w:before="100" w:beforeAutospacing="1" w:after="100" w:afterAutospacing="1"/>
              <w:rPr>
                <w:rFonts w:ascii="Arial" w:hAnsi="Arial" w:cs="Arial"/>
                <w:color w:val="333333"/>
              </w:rPr>
            </w:pPr>
          </w:p>
        </w:tc>
        <w:tc>
          <w:tcPr>
            <w:tcW w:w="283" w:type="dxa"/>
          </w:tcPr>
          <w:p w14:paraId="1D35BA7C" w14:textId="77777777" w:rsidR="002B48AC" w:rsidRDefault="002B48AC" w:rsidP="00C6310D">
            <w:pPr>
              <w:spacing w:before="100" w:beforeAutospacing="1" w:after="100" w:afterAutospacing="1"/>
              <w:rPr>
                <w:rFonts w:ascii="Arial" w:hAnsi="Arial" w:cs="Arial"/>
                <w:color w:val="333333"/>
              </w:rPr>
            </w:pPr>
          </w:p>
        </w:tc>
        <w:tc>
          <w:tcPr>
            <w:tcW w:w="284" w:type="dxa"/>
          </w:tcPr>
          <w:p w14:paraId="7BC9931D" w14:textId="77777777" w:rsidR="002B48AC" w:rsidRDefault="002B48AC" w:rsidP="00C6310D">
            <w:pPr>
              <w:spacing w:before="100" w:beforeAutospacing="1" w:after="100" w:afterAutospacing="1"/>
              <w:rPr>
                <w:rFonts w:ascii="Arial" w:hAnsi="Arial" w:cs="Arial"/>
                <w:color w:val="333333"/>
              </w:rPr>
            </w:pPr>
          </w:p>
        </w:tc>
        <w:tc>
          <w:tcPr>
            <w:tcW w:w="283" w:type="dxa"/>
          </w:tcPr>
          <w:p w14:paraId="75F89C76" w14:textId="77777777" w:rsidR="002B48AC" w:rsidRDefault="002B48AC" w:rsidP="00C6310D">
            <w:pPr>
              <w:spacing w:before="100" w:beforeAutospacing="1" w:after="100" w:afterAutospacing="1"/>
              <w:rPr>
                <w:rFonts w:ascii="Arial" w:hAnsi="Arial" w:cs="Arial"/>
                <w:color w:val="333333"/>
              </w:rPr>
            </w:pPr>
          </w:p>
        </w:tc>
        <w:tc>
          <w:tcPr>
            <w:tcW w:w="284" w:type="dxa"/>
          </w:tcPr>
          <w:p w14:paraId="3C99F446" w14:textId="77777777" w:rsidR="002B48AC" w:rsidRDefault="002B48AC" w:rsidP="00C6310D">
            <w:pPr>
              <w:spacing w:before="100" w:beforeAutospacing="1" w:after="100" w:afterAutospacing="1"/>
              <w:rPr>
                <w:rFonts w:ascii="Arial" w:hAnsi="Arial" w:cs="Arial"/>
                <w:color w:val="333333"/>
              </w:rPr>
            </w:pPr>
          </w:p>
        </w:tc>
        <w:tc>
          <w:tcPr>
            <w:tcW w:w="283" w:type="dxa"/>
          </w:tcPr>
          <w:p w14:paraId="7251929A" w14:textId="77777777" w:rsidR="002B48AC" w:rsidRDefault="002B48AC" w:rsidP="00C6310D">
            <w:pPr>
              <w:spacing w:before="100" w:beforeAutospacing="1" w:after="100" w:afterAutospacing="1"/>
              <w:rPr>
                <w:rFonts w:ascii="Arial" w:hAnsi="Arial" w:cs="Arial"/>
                <w:color w:val="333333"/>
              </w:rPr>
            </w:pPr>
          </w:p>
        </w:tc>
        <w:tc>
          <w:tcPr>
            <w:tcW w:w="284" w:type="dxa"/>
          </w:tcPr>
          <w:p w14:paraId="5FF7134A" w14:textId="77777777" w:rsidR="002B48AC" w:rsidRDefault="002B48AC" w:rsidP="00C6310D">
            <w:pPr>
              <w:spacing w:before="100" w:beforeAutospacing="1" w:after="100" w:afterAutospacing="1"/>
              <w:rPr>
                <w:rFonts w:ascii="Arial" w:hAnsi="Arial" w:cs="Arial"/>
                <w:color w:val="333333"/>
              </w:rPr>
            </w:pPr>
          </w:p>
        </w:tc>
      </w:tr>
      <w:tr w:rsidR="003D12F4" w14:paraId="6B6E14EC" w14:textId="77777777" w:rsidTr="004911E8">
        <w:tc>
          <w:tcPr>
            <w:tcW w:w="283" w:type="dxa"/>
          </w:tcPr>
          <w:p w14:paraId="4EAB8C7D" w14:textId="77777777" w:rsidR="002B48AC" w:rsidRDefault="002B48AC" w:rsidP="00C6310D">
            <w:pPr>
              <w:spacing w:before="100" w:beforeAutospacing="1" w:after="100" w:afterAutospacing="1"/>
              <w:rPr>
                <w:rFonts w:ascii="Arial" w:hAnsi="Arial" w:cs="Arial"/>
                <w:color w:val="333333"/>
              </w:rPr>
            </w:pPr>
          </w:p>
        </w:tc>
        <w:tc>
          <w:tcPr>
            <w:tcW w:w="284" w:type="dxa"/>
          </w:tcPr>
          <w:p w14:paraId="263981BC"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0732D979"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44CDB812"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231B5E76"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6C039920"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61164CAB"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2F8839A1" w14:textId="77777777" w:rsidR="002B48AC" w:rsidRDefault="002B48AC" w:rsidP="00C6310D">
            <w:pPr>
              <w:spacing w:before="100" w:beforeAutospacing="1" w:after="100" w:afterAutospacing="1"/>
              <w:rPr>
                <w:rFonts w:ascii="Arial" w:hAnsi="Arial" w:cs="Arial"/>
                <w:color w:val="333333"/>
              </w:rPr>
            </w:pPr>
          </w:p>
        </w:tc>
        <w:tc>
          <w:tcPr>
            <w:tcW w:w="259" w:type="dxa"/>
            <w:shd w:val="clear" w:color="auto" w:fill="FF0000"/>
          </w:tcPr>
          <w:p w14:paraId="1817927C" w14:textId="77777777" w:rsidR="002B48AC" w:rsidRDefault="002B48AC" w:rsidP="00C6310D">
            <w:pPr>
              <w:spacing w:before="100" w:beforeAutospacing="1" w:after="100" w:afterAutospacing="1"/>
              <w:rPr>
                <w:rFonts w:ascii="Arial" w:hAnsi="Arial" w:cs="Arial"/>
                <w:color w:val="333333"/>
              </w:rPr>
            </w:pPr>
          </w:p>
        </w:tc>
        <w:tc>
          <w:tcPr>
            <w:tcW w:w="308" w:type="dxa"/>
            <w:shd w:val="clear" w:color="auto" w:fill="FF0000"/>
          </w:tcPr>
          <w:p w14:paraId="5B5B4CFA"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58A4F9EC"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4C14AA2D"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4FD15936"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2D5856CB"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31066BFC"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5E696BE6" w14:textId="77777777" w:rsidR="002B48AC" w:rsidRDefault="002B48AC" w:rsidP="00C6310D">
            <w:pPr>
              <w:spacing w:before="100" w:beforeAutospacing="1" w:after="100" w:afterAutospacing="1"/>
              <w:rPr>
                <w:rFonts w:ascii="Arial" w:hAnsi="Arial" w:cs="Arial"/>
                <w:color w:val="333333"/>
              </w:rPr>
            </w:pPr>
          </w:p>
        </w:tc>
        <w:tc>
          <w:tcPr>
            <w:tcW w:w="283" w:type="dxa"/>
          </w:tcPr>
          <w:p w14:paraId="0D5D5017" w14:textId="77777777" w:rsidR="002B48AC" w:rsidRDefault="002B48AC" w:rsidP="00C6310D">
            <w:pPr>
              <w:spacing w:before="100" w:beforeAutospacing="1" w:after="100" w:afterAutospacing="1"/>
              <w:rPr>
                <w:rFonts w:ascii="Arial" w:hAnsi="Arial" w:cs="Arial"/>
                <w:color w:val="333333"/>
              </w:rPr>
            </w:pPr>
          </w:p>
        </w:tc>
        <w:tc>
          <w:tcPr>
            <w:tcW w:w="284" w:type="dxa"/>
          </w:tcPr>
          <w:p w14:paraId="4FD64DA8" w14:textId="77777777" w:rsidR="002B48AC" w:rsidRDefault="002B48AC" w:rsidP="00C6310D">
            <w:pPr>
              <w:spacing w:before="100" w:beforeAutospacing="1" w:after="100" w:afterAutospacing="1"/>
              <w:rPr>
                <w:rFonts w:ascii="Arial" w:hAnsi="Arial" w:cs="Arial"/>
                <w:color w:val="333333"/>
              </w:rPr>
            </w:pPr>
          </w:p>
        </w:tc>
      </w:tr>
      <w:tr w:rsidR="003D12F4" w14:paraId="589714B0" w14:textId="77777777" w:rsidTr="004911E8">
        <w:tc>
          <w:tcPr>
            <w:tcW w:w="283" w:type="dxa"/>
          </w:tcPr>
          <w:p w14:paraId="68CC918A" w14:textId="77777777" w:rsidR="002B48AC" w:rsidRDefault="002B48AC" w:rsidP="00C6310D">
            <w:pPr>
              <w:spacing w:before="100" w:beforeAutospacing="1" w:after="100" w:afterAutospacing="1"/>
              <w:rPr>
                <w:rFonts w:ascii="Arial" w:hAnsi="Arial" w:cs="Arial"/>
                <w:color w:val="333333"/>
              </w:rPr>
            </w:pPr>
          </w:p>
        </w:tc>
        <w:tc>
          <w:tcPr>
            <w:tcW w:w="284" w:type="dxa"/>
          </w:tcPr>
          <w:p w14:paraId="0AF83D25"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704E5808"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08940F77"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3321F2B7"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38692FF2"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36612C1C"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48E5F5CE" w14:textId="77777777" w:rsidR="002B48AC" w:rsidRDefault="002B48AC" w:rsidP="00C6310D">
            <w:pPr>
              <w:spacing w:before="100" w:beforeAutospacing="1" w:after="100" w:afterAutospacing="1"/>
              <w:rPr>
                <w:rFonts w:ascii="Arial" w:hAnsi="Arial" w:cs="Arial"/>
                <w:color w:val="333333"/>
              </w:rPr>
            </w:pPr>
          </w:p>
        </w:tc>
        <w:tc>
          <w:tcPr>
            <w:tcW w:w="259" w:type="dxa"/>
            <w:shd w:val="clear" w:color="auto" w:fill="FF0000"/>
          </w:tcPr>
          <w:p w14:paraId="3913AC30" w14:textId="77777777" w:rsidR="002B48AC" w:rsidRDefault="002B48AC" w:rsidP="00C6310D">
            <w:pPr>
              <w:spacing w:before="100" w:beforeAutospacing="1" w:after="100" w:afterAutospacing="1"/>
              <w:rPr>
                <w:rFonts w:ascii="Arial" w:hAnsi="Arial" w:cs="Arial"/>
                <w:color w:val="333333"/>
              </w:rPr>
            </w:pPr>
          </w:p>
        </w:tc>
        <w:tc>
          <w:tcPr>
            <w:tcW w:w="308" w:type="dxa"/>
            <w:shd w:val="clear" w:color="auto" w:fill="FF0000"/>
          </w:tcPr>
          <w:p w14:paraId="42C18ACC"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15F69A64"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308D9F7B"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442C1184"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69A8DB01"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0DE69E57"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63553570" w14:textId="77777777" w:rsidR="002B48AC" w:rsidRDefault="002B48AC" w:rsidP="00C6310D">
            <w:pPr>
              <w:spacing w:before="100" w:beforeAutospacing="1" w:after="100" w:afterAutospacing="1"/>
              <w:rPr>
                <w:rFonts w:ascii="Arial" w:hAnsi="Arial" w:cs="Arial"/>
                <w:color w:val="333333"/>
              </w:rPr>
            </w:pPr>
          </w:p>
        </w:tc>
        <w:tc>
          <w:tcPr>
            <w:tcW w:w="283" w:type="dxa"/>
          </w:tcPr>
          <w:p w14:paraId="56EFEE9D" w14:textId="77777777" w:rsidR="002B48AC" w:rsidRDefault="002B48AC" w:rsidP="00C6310D">
            <w:pPr>
              <w:spacing w:before="100" w:beforeAutospacing="1" w:after="100" w:afterAutospacing="1"/>
              <w:rPr>
                <w:rFonts w:ascii="Arial" w:hAnsi="Arial" w:cs="Arial"/>
                <w:color w:val="333333"/>
              </w:rPr>
            </w:pPr>
          </w:p>
        </w:tc>
        <w:tc>
          <w:tcPr>
            <w:tcW w:w="284" w:type="dxa"/>
          </w:tcPr>
          <w:p w14:paraId="4DA1F093" w14:textId="77777777" w:rsidR="002B48AC" w:rsidRDefault="002B48AC" w:rsidP="00C6310D">
            <w:pPr>
              <w:spacing w:before="100" w:beforeAutospacing="1" w:after="100" w:afterAutospacing="1"/>
              <w:rPr>
                <w:rFonts w:ascii="Arial" w:hAnsi="Arial" w:cs="Arial"/>
                <w:color w:val="333333"/>
              </w:rPr>
            </w:pPr>
          </w:p>
        </w:tc>
      </w:tr>
      <w:tr w:rsidR="003D12F4" w14:paraId="1AF6001E" w14:textId="77777777" w:rsidTr="004911E8">
        <w:tc>
          <w:tcPr>
            <w:tcW w:w="283" w:type="dxa"/>
          </w:tcPr>
          <w:p w14:paraId="2AEE061C" w14:textId="77777777" w:rsidR="002B48AC" w:rsidRDefault="002B48AC" w:rsidP="00C6310D">
            <w:pPr>
              <w:spacing w:before="100" w:beforeAutospacing="1" w:after="100" w:afterAutospacing="1"/>
              <w:rPr>
                <w:rFonts w:ascii="Arial" w:hAnsi="Arial" w:cs="Arial"/>
                <w:color w:val="333333"/>
              </w:rPr>
            </w:pPr>
          </w:p>
        </w:tc>
        <w:tc>
          <w:tcPr>
            <w:tcW w:w="284" w:type="dxa"/>
          </w:tcPr>
          <w:p w14:paraId="086D17EC"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5C3B719B"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6F821BFA"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6D782966"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35D91754"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6460D34C"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7196E605" w14:textId="77777777" w:rsidR="002B48AC" w:rsidRDefault="002B48AC" w:rsidP="00C6310D">
            <w:pPr>
              <w:spacing w:before="100" w:beforeAutospacing="1" w:after="100" w:afterAutospacing="1"/>
              <w:rPr>
                <w:rFonts w:ascii="Arial" w:hAnsi="Arial" w:cs="Arial"/>
                <w:color w:val="333333"/>
              </w:rPr>
            </w:pPr>
          </w:p>
        </w:tc>
        <w:tc>
          <w:tcPr>
            <w:tcW w:w="259" w:type="dxa"/>
            <w:shd w:val="clear" w:color="auto" w:fill="FF0000"/>
          </w:tcPr>
          <w:p w14:paraId="45033EBC" w14:textId="77777777" w:rsidR="002B48AC" w:rsidRDefault="002B48AC" w:rsidP="00C6310D">
            <w:pPr>
              <w:spacing w:before="100" w:beforeAutospacing="1" w:after="100" w:afterAutospacing="1"/>
              <w:rPr>
                <w:rFonts w:ascii="Arial" w:hAnsi="Arial" w:cs="Arial"/>
                <w:color w:val="333333"/>
              </w:rPr>
            </w:pPr>
          </w:p>
        </w:tc>
        <w:tc>
          <w:tcPr>
            <w:tcW w:w="308" w:type="dxa"/>
            <w:shd w:val="clear" w:color="auto" w:fill="FF0000"/>
          </w:tcPr>
          <w:p w14:paraId="288A81F3"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64A7FDF9"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1BC72A3A"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42ABB4B5"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50406217"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50FFDA21"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026012A9" w14:textId="77777777" w:rsidR="002B48AC" w:rsidRDefault="002B48AC" w:rsidP="00C6310D">
            <w:pPr>
              <w:spacing w:before="100" w:beforeAutospacing="1" w:after="100" w:afterAutospacing="1"/>
              <w:rPr>
                <w:rFonts w:ascii="Arial" w:hAnsi="Arial" w:cs="Arial"/>
                <w:color w:val="333333"/>
              </w:rPr>
            </w:pPr>
          </w:p>
        </w:tc>
        <w:tc>
          <w:tcPr>
            <w:tcW w:w="283" w:type="dxa"/>
          </w:tcPr>
          <w:p w14:paraId="3AB89BBC" w14:textId="77777777" w:rsidR="002B48AC" w:rsidRDefault="002B48AC" w:rsidP="00C6310D">
            <w:pPr>
              <w:spacing w:before="100" w:beforeAutospacing="1" w:after="100" w:afterAutospacing="1"/>
              <w:rPr>
                <w:rFonts w:ascii="Arial" w:hAnsi="Arial" w:cs="Arial"/>
                <w:color w:val="333333"/>
              </w:rPr>
            </w:pPr>
          </w:p>
        </w:tc>
        <w:tc>
          <w:tcPr>
            <w:tcW w:w="284" w:type="dxa"/>
          </w:tcPr>
          <w:p w14:paraId="573B59EF" w14:textId="77777777" w:rsidR="002B48AC" w:rsidRDefault="002B48AC" w:rsidP="00C6310D">
            <w:pPr>
              <w:spacing w:before="100" w:beforeAutospacing="1" w:after="100" w:afterAutospacing="1"/>
              <w:rPr>
                <w:rFonts w:ascii="Arial" w:hAnsi="Arial" w:cs="Arial"/>
                <w:color w:val="333333"/>
              </w:rPr>
            </w:pPr>
          </w:p>
        </w:tc>
      </w:tr>
      <w:tr w:rsidR="003D12F4" w14:paraId="7CE668FC" w14:textId="77777777" w:rsidTr="004911E8">
        <w:tc>
          <w:tcPr>
            <w:tcW w:w="283" w:type="dxa"/>
          </w:tcPr>
          <w:p w14:paraId="00B503ED" w14:textId="77777777" w:rsidR="002B48AC" w:rsidRDefault="002B48AC" w:rsidP="00C6310D">
            <w:pPr>
              <w:spacing w:before="100" w:beforeAutospacing="1" w:after="100" w:afterAutospacing="1"/>
              <w:rPr>
                <w:rFonts w:ascii="Arial" w:hAnsi="Arial" w:cs="Arial"/>
                <w:color w:val="333333"/>
              </w:rPr>
            </w:pPr>
          </w:p>
        </w:tc>
        <w:tc>
          <w:tcPr>
            <w:tcW w:w="284" w:type="dxa"/>
          </w:tcPr>
          <w:p w14:paraId="3B64505F"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126C2BFA"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5ADFBE21"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548DED8D"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63DF13D6"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0008DBE0"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6EE7DFC3" w14:textId="77777777" w:rsidR="002B48AC" w:rsidRDefault="002B48AC" w:rsidP="00C6310D">
            <w:pPr>
              <w:spacing w:before="100" w:beforeAutospacing="1" w:after="100" w:afterAutospacing="1"/>
              <w:rPr>
                <w:rFonts w:ascii="Arial" w:hAnsi="Arial" w:cs="Arial"/>
                <w:color w:val="333333"/>
              </w:rPr>
            </w:pPr>
          </w:p>
        </w:tc>
        <w:tc>
          <w:tcPr>
            <w:tcW w:w="259" w:type="dxa"/>
            <w:shd w:val="clear" w:color="auto" w:fill="FF0000"/>
          </w:tcPr>
          <w:p w14:paraId="50802F4E" w14:textId="77777777" w:rsidR="002B48AC" w:rsidRDefault="002B48AC" w:rsidP="00C6310D">
            <w:pPr>
              <w:spacing w:before="100" w:beforeAutospacing="1" w:after="100" w:afterAutospacing="1"/>
              <w:rPr>
                <w:rFonts w:ascii="Arial" w:hAnsi="Arial" w:cs="Arial"/>
                <w:color w:val="333333"/>
              </w:rPr>
            </w:pPr>
          </w:p>
        </w:tc>
        <w:tc>
          <w:tcPr>
            <w:tcW w:w="308" w:type="dxa"/>
            <w:shd w:val="clear" w:color="auto" w:fill="FF0000"/>
          </w:tcPr>
          <w:p w14:paraId="60A3A75D"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0158876F"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3C506F56"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74CC110E"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53B73115" w14:textId="77777777" w:rsidR="002B48AC" w:rsidRDefault="002B48AC" w:rsidP="00C6310D">
            <w:pPr>
              <w:spacing w:before="100" w:beforeAutospacing="1" w:after="100" w:afterAutospacing="1"/>
              <w:rPr>
                <w:rFonts w:ascii="Arial" w:hAnsi="Arial" w:cs="Arial"/>
                <w:color w:val="333333"/>
              </w:rPr>
            </w:pPr>
          </w:p>
        </w:tc>
        <w:tc>
          <w:tcPr>
            <w:tcW w:w="283" w:type="dxa"/>
            <w:shd w:val="clear" w:color="auto" w:fill="FF0000"/>
          </w:tcPr>
          <w:p w14:paraId="35E2DB28" w14:textId="77777777" w:rsidR="002B48AC" w:rsidRDefault="002B48AC" w:rsidP="00C6310D">
            <w:pPr>
              <w:spacing w:before="100" w:beforeAutospacing="1" w:after="100" w:afterAutospacing="1"/>
              <w:rPr>
                <w:rFonts w:ascii="Arial" w:hAnsi="Arial" w:cs="Arial"/>
                <w:color w:val="333333"/>
              </w:rPr>
            </w:pPr>
          </w:p>
        </w:tc>
        <w:tc>
          <w:tcPr>
            <w:tcW w:w="284" w:type="dxa"/>
            <w:shd w:val="clear" w:color="auto" w:fill="FF0000"/>
          </w:tcPr>
          <w:p w14:paraId="5AFE4FEB" w14:textId="77777777" w:rsidR="002B48AC" w:rsidRDefault="002B48AC" w:rsidP="00C6310D">
            <w:pPr>
              <w:spacing w:before="100" w:beforeAutospacing="1" w:after="100" w:afterAutospacing="1"/>
              <w:rPr>
                <w:rFonts w:ascii="Arial" w:hAnsi="Arial" w:cs="Arial"/>
                <w:color w:val="333333"/>
              </w:rPr>
            </w:pPr>
          </w:p>
        </w:tc>
        <w:tc>
          <w:tcPr>
            <w:tcW w:w="283" w:type="dxa"/>
          </w:tcPr>
          <w:p w14:paraId="694CC1A9" w14:textId="77777777" w:rsidR="002B48AC" w:rsidRDefault="002B48AC" w:rsidP="00C6310D">
            <w:pPr>
              <w:spacing w:before="100" w:beforeAutospacing="1" w:after="100" w:afterAutospacing="1"/>
              <w:rPr>
                <w:rFonts w:ascii="Arial" w:hAnsi="Arial" w:cs="Arial"/>
                <w:color w:val="333333"/>
              </w:rPr>
            </w:pPr>
          </w:p>
        </w:tc>
        <w:tc>
          <w:tcPr>
            <w:tcW w:w="284" w:type="dxa"/>
          </w:tcPr>
          <w:p w14:paraId="40AE61B0" w14:textId="77777777" w:rsidR="002B48AC" w:rsidRDefault="002B48AC" w:rsidP="00C6310D">
            <w:pPr>
              <w:spacing w:before="100" w:beforeAutospacing="1" w:after="100" w:afterAutospacing="1"/>
              <w:rPr>
                <w:rFonts w:ascii="Arial" w:hAnsi="Arial" w:cs="Arial"/>
                <w:color w:val="333333"/>
              </w:rPr>
            </w:pPr>
          </w:p>
        </w:tc>
      </w:tr>
    </w:tbl>
    <w:p w14:paraId="175785B9" w14:textId="77777777" w:rsidR="00435550" w:rsidRDefault="00435550" w:rsidP="00C6310D">
      <w:pPr>
        <w:spacing w:before="100" w:beforeAutospacing="1" w:after="100" w:afterAutospacing="1"/>
        <w:rPr>
          <w:rFonts w:ascii="Arial" w:hAnsi="Arial" w:cs="Arial"/>
          <w:b/>
          <w:bCs/>
          <w:u w:val="single"/>
        </w:rPr>
      </w:pPr>
    </w:p>
    <w:p w14:paraId="2647E2EB" w14:textId="77777777" w:rsidR="00435550" w:rsidRDefault="00435550" w:rsidP="00C6310D">
      <w:pPr>
        <w:spacing w:before="100" w:beforeAutospacing="1" w:after="100" w:afterAutospacing="1"/>
        <w:rPr>
          <w:rFonts w:ascii="Arial" w:hAnsi="Arial" w:cs="Arial"/>
          <w:b/>
          <w:bCs/>
          <w:u w:val="single"/>
        </w:rPr>
      </w:pPr>
    </w:p>
    <w:p w14:paraId="0479CC99" w14:textId="416F6C41" w:rsidR="00DB50DD" w:rsidRPr="00277AAA" w:rsidRDefault="00672638" w:rsidP="00C6310D">
      <w:pPr>
        <w:spacing w:before="100" w:beforeAutospacing="1" w:after="100" w:afterAutospacing="1"/>
        <w:rPr>
          <w:rFonts w:ascii="Arial" w:hAnsi="Arial" w:cs="Arial"/>
          <w:b/>
          <w:bCs/>
          <w:u w:val="single"/>
        </w:rPr>
      </w:pPr>
      <w:r>
        <w:rPr>
          <w:rFonts w:ascii="Arial" w:hAnsi="Arial" w:cs="Arial"/>
          <w:b/>
          <w:bCs/>
          <w:u w:val="single"/>
        </w:rPr>
        <w:t>10</w:t>
      </w:r>
      <w:r w:rsidR="008572C1">
        <w:rPr>
          <w:rFonts w:ascii="Arial" w:hAnsi="Arial" w:cs="Arial"/>
          <w:b/>
          <w:bCs/>
          <w:u w:val="single"/>
        </w:rPr>
        <w:t xml:space="preserve"> - </w:t>
      </w:r>
      <w:r w:rsidR="00322683" w:rsidRPr="00277AAA">
        <w:rPr>
          <w:rFonts w:ascii="Arial" w:hAnsi="Arial" w:cs="Arial"/>
          <w:b/>
          <w:bCs/>
          <w:u w:val="single"/>
        </w:rPr>
        <w:t xml:space="preserve">Tournament Rules </w:t>
      </w:r>
      <w:r w:rsidR="0019795A" w:rsidRPr="00277AAA">
        <w:rPr>
          <w:rFonts w:ascii="Arial" w:hAnsi="Arial" w:cs="Arial"/>
          <w:b/>
          <w:bCs/>
          <w:u w:val="single"/>
        </w:rPr>
        <w:t>Amendments</w:t>
      </w:r>
    </w:p>
    <w:p w14:paraId="7CE84188" w14:textId="77777777" w:rsidR="006B02B6" w:rsidRDefault="00322683" w:rsidP="00C6310D">
      <w:pPr>
        <w:spacing w:before="100" w:beforeAutospacing="1" w:after="100" w:afterAutospacing="1"/>
        <w:rPr>
          <w:rFonts w:ascii="Arial" w:hAnsi="Arial" w:cs="Arial"/>
        </w:rPr>
      </w:pPr>
      <w:r w:rsidRPr="005E2C8B">
        <w:rPr>
          <w:rFonts w:ascii="Arial" w:hAnsi="Arial" w:cs="Arial"/>
        </w:rPr>
        <w:t xml:space="preserve">The main rules together with the </w:t>
      </w:r>
      <w:r w:rsidR="0019795A" w:rsidRPr="005E2C8B">
        <w:rPr>
          <w:rFonts w:ascii="Arial" w:hAnsi="Arial" w:cs="Arial"/>
        </w:rPr>
        <w:t>latest</w:t>
      </w:r>
      <w:r w:rsidRPr="005E2C8B">
        <w:rPr>
          <w:rFonts w:ascii="Arial" w:hAnsi="Arial" w:cs="Arial"/>
        </w:rPr>
        <w:t xml:space="preserve"> ES will be in play. There will be </w:t>
      </w:r>
      <w:r w:rsidR="00774E05">
        <w:rPr>
          <w:rFonts w:ascii="Arial" w:hAnsi="Arial" w:cs="Arial"/>
        </w:rPr>
        <w:t>t</w:t>
      </w:r>
      <w:r w:rsidR="00804027">
        <w:rPr>
          <w:rFonts w:ascii="Arial" w:hAnsi="Arial" w:cs="Arial"/>
        </w:rPr>
        <w:t>h</w:t>
      </w:r>
      <w:r w:rsidR="00D75ADE">
        <w:rPr>
          <w:rFonts w:ascii="Arial" w:hAnsi="Arial" w:cs="Arial"/>
        </w:rPr>
        <w:t>e following</w:t>
      </w:r>
      <w:r w:rsidR="00774E05">
        <w:rPr>
          <w:rFonts w:ascii="Arial" w:hAnsi="Arial" w:cs="Arial"/>
        </w:rPr>
        <w:t xml:space="preserve"> </w:t>
      </w:r>
      <w:r w:rsidR="00024DCC" w:rsidRPr="005E2C8B">
        <w:rPr>
          <w:rFonts w:ascii="Arial" w:hAnsi="Arial" w:cs="Arial"/>
        </w:rPr>
        <w:t>deviation</w:t>
      </w:r>
      <w:r w:rsidR="00774E05">
        <w:rPr>
          <w:rFonts w:ascii="Arial" w:hAnsi="Arial" w:cs="Arial"/>
        </w:rPr>
        <w:t>s</w:t>
      </w:r>
      <w:r w:rsidR="00024DCC" w:rsidRPr="005E2C8B">
        <w:rPr>
          <w:rFonts w:ascii="Arial" w:hAnsi="Arial" w:cs="Arial"/>
        </w:rPr>
        <w:t xml:space="preserve"> from the main rules. </w:t>
      </w:r>
    </w:p>
    <w:p w14:paraId="18BEC9AE" w14:textId="0C64DC35" w:rsidR="006B02B6" w:rsidRPr="00240FB9" w:rsidRDefault="00774E05" w:rsidP="00240FB9">
      <w:pPr>
        <w:pStyle w:val="ListParagraph"/>
        <w:numPr>
          <w:ilvl w:val="0"/>
          <w:numId w:val="3"/>
        </w:numPr>
        <w:spacing w:before="100" w:beforeAutospacing="1" w:after="100" w:afterAutospacing="1"/>
        <w:rPr>
          <w:rFonts w:ascii="Arial" w:hAnsi="Arial" w:cs="Arial"/>
        </w:rPr>
      </w:pPr>
      <w:r w:rsidRPr="00240FB9">
        <w:rPr>
          <w:rFonts w:ascii="Arial" w:hAnsi="Arial" w:cs="Arial"/>
        </w:rPr>
        <w:t xml:space="preserve">As noted above, the </w:t>
      </w:r>
      <w:r w:rsidR="004F2458" w:rsidRPr="00240FB9">
        <w:rPr>
          <w:rFonts w:ascii="Arial" w:hAnsi="Arial" w:cs="Arial"/>
        </w:rPr>
        <w:t>stratagems</w:t>
      </w:r>
      <w:r w:rsidRPr="00240FB9">
        <w:rPr>
          <w:rFonts w:ascii="Arial" w:hAnsi="Arial" w:cs="Arial"/>
        </w:rPr>
        <w:t xml:space="preserve"> </w:t>
      </w:r>
      <w:r w:rsidRPr="008E14EA">
        <w:rPr>
          <w:rFonts w:ascii="Arial" w:hAnsi="Arial" w:cs="Arial"/>
          <w:i/>
          <w:iCs/>
        </w:rPr>
        <w:t>FLANK MARCH, RESERVES</w:t>
      </w:r>
      <w:r w:rsidRPr="00240FB9">
        <w:rPr>
          <w:rFonts w:ascii="Arial" w:hAnsi="Arial" w:cs="Arial"/>
        </w:rPr>
        <w:t xml:space="preserve"> and</w:t>
      </w:r>
      <w:r w:rsidRPr="008E14EA">
        <w:rPr>
          <w:rFonts w:ascii="Arial" w:hAnsi="Arial" w:cs="Arial"/>
          <w:i/>
          <w:iCs/>
        </w:rPr>
        <w:t xml:space="preserve"> AMBUSH</w:t>
      </w:r>
      <w:r w:rsidR="004F2458" w:rsidRPr="00240FB9">
        <w:rPr>
          <w:rFonts w:ascii="Arial" w:hAnsi="Arial" w:cs="Arial"/>
        </w:rPr>
        <w:t xml:space="preserve"> will not be compulsory. </w:t>
      </w:r>
      <w:r w:rsidR="008E7433">
        <w:rPr>
          <w:rFonts w:ascii="Arial" w:hAnsi="Arial" w:cs="Arial"/>
        </w:rPr>
        <w:t xml:space="preserve">Although players may put the stratagem chit </w:t>
      </w:r>
      <w:r w:rsidR="00693A0B">
        <w:rPr>
          <w:rFonts w:ascii="Arial" w:hAnsi="Arial" w:cs="Arial"/>
        </w:rPr>
        <w:t xml:space="preserve">face down </w:t>
      </w:r>
      <w:r w:rsidR="008E7433">
        <w:rPr>
          <w:rFonts w:ascii="Arial" w:hAnsi="Arial" w:cs="Arial"/>
        </w:rPr>
        <w:t xml:space="preserve">in their camp to </w:t>
      </w:r>
      <w:r w:rsidR="00107953">
        <w:rPr>
          <w:rFonts w:ascii="Arial" w:hAnsi="Arial" w:cs="Arial"/>
        </w:rPr>
        <w:t>imply,</w:t>
      </w:r>
      <w:r w:rsidR="008E7433">
        <w:rPr>
          <w:rFonts w:ascii="Arial" w:hAnsi="Arial" w:cs="Arial"/>
        </w:rPr>
        <w:t xml:space="preserve"> they have something nasty up their sleeve.</w:t>
      </w:r>
    </w:p>
    <w:p w14:paraId="0166FEE4" w14:textId="2576D0E6" w:rsidR="006B02B6" w:rsidRPr="00240FB9" w:rsidRDefault="00240FB9" w:rsidP="00240FB9">
      <w:pPr>
        <w:pStyle w:val="ListParagraph"/>
        <w:numPr>
          <w:ilvl w:val="0"/>
          <w:numId w:val="3"/>
        </w:numPr>
        <w:spacing w:before="100" w:beforeAutospacing="1" w:after="100" w:afterAutospacing="1"/>
        <w:rPr>
          <w:rFonts w:ascii="Arial" w:hAnsi="Arial" w:cs="Arial"/>
        </w:rPr>
      </w:pPr>
      <w:r>
        <w:rPr>
          <w:rFonts w:ascii="Arial" w:hAnsi="Arial" w:cs="Arial"/>
        </w:rPr>
        <w:t>U</w:t>
      </w:r>
      <w:r w:rsidR="00024DCC" w:rsidRPr="00240FB9">
        <w:rPr>
          <w:rFonts w:ascii="Arial" w:hAnsi="Arial" w:cs="Arial"/>
        </w:rPr>
        <w:t>nits will not be permitted to voluntarily leave the table</w:t>
      </w:r>
      <w:r w:rsidR="001F15AC" w:rsidRPr="00240FB9">
        <w:rPr>
          <w:rFonts w:ascii="Arial" w:hAnsi="Arial" w:cs="Arial"/>
        </w:rPr>
        <w:t xml:space="preserve"> except </w:t>
      </w:r>
      <w:r w:rsidR="007365AA" w:rsidRPr="00240FB9">
        <w:rPr>
          <w:rFonts w:ascii="Arial" w:hAnsi="Arial" w:cs="Arial"/>
        </w:rPr>
        <w:t xml:space="preserve">when </w:t>
      </w:r>
      <w:r w:rsidR="0019795A" w:rsidRPr="00240FB9">
        <w:rPr>
          <w:rFonts w:ascii="Arial" w:hAnsi="Arial" w:cs="Arial"/>
        </w:rPr>
        <w:t>using</w:t>
      </w:r>
      <w:r w:rsidR="001F15AC" w:rsidRPr="00240FB9">
        <w:rPr>
          <w:rFonts w:ascii="Arial" w:hAnsi="Arial" w:cs="Arial"/>
        </w:rPr>
        <w:t xml:space="preserve"> stratagems. Units will still be able to evade off table. </w:t>
      </w:r>
      <w:r w:rsidR="00FD1DF1" w:rsidRPr="00240FB9">
        <w:rPr>
          <w:rFonts w:ascii="Arial" w:hAnsi="Arial" w:cs="Arial"/>
        </w:rPr>
        <w:t xml:space="preserve">This is for two reasons, firstly to speed up play in what is likely to be a time sensitive event with the larger armies and table size, secondly to remove a potential advantage from mounted </w:t>
      </w:r>
      <w:r w:rsidR="001462BF" w:rsidRPr="00240FB9">
        <w:rPr>
          <w:rFonts w:ascii="Arial" w:hAnsi="Arial" w:cs="Arial"/>
        </w:rPr>
        <w:t>armies who will already benefit from the larger playing surface.</w:t>
      </w:r>
      <w:r w:rsidR="005E6B7C" w:rsidRPr="00240FB9">
        <w:rPr>
          <w:rFonts w:ascii="Arial" w:hAnsi="Arial" w:cs="Arial"/>
        </w:rPr>
        <w:t xml:space="preserve"> </w:t>
      </w:r>
    </w:p>
    <w:p w14:paraId="169F8C34" w14:textId="046C617F" w:rsidR="000C0508" w:rsidRPr="00240FB9" w:rsidRDefault="000C0508" w:rsidP="00240FB9">
      <w:pPr>
        <w:pStyle w:val="ListParagraph"/>
        <w:numPr>
          <w:ilvl w:val="0"/>
          <w:numId w:val="3"/>
        </w:numPr>
        <w:spacing w:before="100" w:beforeAutospacing="1" w:after="100" w:afterAutospacing="1"/>
        <w:rPr>
          <w:rFonts w:ascii="Arial" w:hAnsi="Arial" w:cs="Arial"/>
        </w:rPr>
      </w:pPr>
      <w:r w:rsidRPr="00240FB9">
        <w:rPr>
          <w:rFonts w:ascii="Arial" w:hAnsi="Arial" w:cs="Arial"/>
        </w:rPr>
        <w:t>Normally camps must be placed in orthogonal contact with other units in the command for which they are part of. For this tournament camps must still be on the baseline</w:t>
      </w:r>
      <w:r w:rsidR="007619BD">
        <w:rPr>
          <w:rFonts w:ascii="Arial" w:hAnsi="Arial" w:cs="Arial"/>
        </w:rPr>
        <w:t xml:space="preserve"> of your deployment area</w:t>
      </w:r>
      <w:r w:rsidRPr="00240FB9">
        <w:rPr>
          <w:rFonts w:ascii="Arial" w:hAnsi="Arial" w:cs="Arial"/>
        </w:rPr>
        <w:t xml:space="preserve">, but as deployment is </w:t>
      </w:r>
      <w:r w:rsidR="00240FB9">
        <w:rPr>
          <w:rFonts w:ascii="Arial" w:hAnsi="Arial" w:cs="Arial"/>
        </w:rPr>
        <w:t xml:space="preserve">up to </w:t>
      </w:r>
      <w:r w:rsidRPr="00240FB9">
        <w:rPr>
          <w:rFonts w:ascii="Arial" w:hAnsi="Arial" w:cs="Arial"/>
        </w:rPr>
        <w:t xml:space="preserve">4 boxes in, this could lead to a caterpillar like chain of units to connect the camp to the battleline. Therefore, camps and any garrisons deployed within them at deployment do not have to be adjacent to another unit in their command orthogonally. However, the camp must be in a line behind one of the units in its own command. </w:t>
      </w:r>
    </w:p>
    <w:p w14:paraId="47AE69FC" w14:textId="52C19181" w:rsidR="008572C1" w:rsidRPr="00240FB9" w:rsidRDefault="008572C1" w:rsidP="00240FB9">
      <w:pPr>
        <w:pStyle w:val="ListParagraph"/>
        <w:numPr>
          <w:ilvl w:val="0"/>
          <w:numId w:val="3"/>
        </w:numPr>
        <w:spacing w:before="100" w:beforeAutospacing="1" w:after="100" w:afterAutospacing="1"/>
        <w:rPr>
          <w:rFonts w:ascii="Arial" w:hAnsi="Arial" w:cs="Arial"/>
        </w:rPr>
      </w:pPr>
      <w:r w:rsidRPr="00240FB9">
        <w:rPr>
          <w:rFonts w:ascii="Arial" w:hAnsi="Arial" w:cs="Arial"/>
        </w:rPr>
        <w:t>Troops may only dismount if specified in the rules or army lists.</w:t>
      </w:r>
    </w:p>
    <w:p w14:paraId="7C909795" w14:textId="058D0874" w:rsidR="00037FFC" w:rsidRPr="00037FFC" w:rsidRDefault="008572C1" w:rsidP="00C6310D">
      <w:pPr>
        <w:spacing w:before="100" w:beforeAutospacing="1" w:after="100" w:afterAutospacing="1"/>
        <w:rPr>
          <w:rFonts w:ascii="Arial" w:hAnsi="Arial" w:cs="Arial"/>
          <w:b/>
          <w:bCs/>
          <w:u w:val="single"/>
        </w:rPr>
      </w:pPr>
      <w:r>
        <w:rPr>
          <w:rFonts w:ascii="Arial" w:hAnsi="Arial" w:cs="Arial"/>
          <w:b/>
          <w:bCs/>
          <w:u w:val="single"/>
        </w:rPr>
        <w:t>1</w:t>
      </w:r>
      <w:r w:rsidR="00672638">
        <w:rPr>
          <w:rFonts w:ascii="Arial" w:hAnsi="Arial" w:cs="Arial"/>
          <w:b/>
          <w:bCs/>
          <w:u w:val="single"/>
        </w:rPr>
        <w:t>1</w:t>
      </w:r>
      <w:r>
        <w:rPr>
          <w:rFonts w:ascii="Arial" w:hAnsi="Arial" w:cs="Arial"/>
          <w:b/>
          <w:bCs/>
          <w:u w:val="single"/>
        </w:rPr>
        <w:t xml:space="preserve"> - </w:t>
      </w:r>
      <w:r w:rsidR="00037FFC" w:rsidRPr="00037FFC">
        <w:rPr>
          <w:rFonts w:ascii="Arial" w:hAnsi="Arial" w:cs="Arial"/>
          <w:b/>
          <w:bCs/>
          <w:u w:val="single"/>
        </w:rPr>
        <w:t>Army Lists</w:t>
      </w:r>
    </w:p>
    <w:p w14:paraId="76BC0DA5" w14:textId="4293C454" w:rsidR="009F33CB" w:rsidRPr="005E2C8B" w:rsidRDefault="00F76664" w:rsidP="00C6310D">
      <w:pPr>
        <w:spacing w:before="100" w:beforeAutospacing="1" w:after="100" w:afterAutospacing="1"/>
        <w:rPr>
          <w:rFonts w:ascii="Arial" w:hAnsi="Arial" w:cs="Arial"/>
        </w:rPr>
      </w:pPr>
      <w:r>
        <w:rPr>
          <w:rFonts w:ascii="Arial" w:hAnsi="Arial" w:cs="Arial"/>
        </w:rPr>
        <w:t xml:space="preserve">Armies will be </w:t>
      </w:r>
      <w:r w:rsidR="001C4C16">
        <w:rPr>
          <w:rFonts w:ascii="Arial" w:hAnsi="Arial" w:cs="Arial"/>
        </w:rPr>
        <w:t xml:space="preserve">160 points and players are welcome to submit a list under 160 but anything over 160 </w:t>
      </w:r>
      <w:r w:rsidR="00687D02">
        <w:rPr>
          <w:rFonts w:ascii="Arial" w:hAnsi="Arial" w:cs="Arial"/>
        </w:rPr>
        <w:t xml:space="preserve">is not permitted. </w:t>
      </w:r>
      <w:r w:rsidR="009F33CB">
        <w:rPr>
          <w:rFonts w:ascii="Arial" w:hAnsi="Arial" w:cs="Arial"/>
        </w:rPr>
        <w:t>All army lists in play</w:t>
      </w:r>
      <w:r w:rsidR="008E222E">
        <w:rPr>
          <w:rFonts w:ascii="Arial" w:hAnsi="Arial" w:cs="Arial"/>
        </w:rPr>
        <w:t xml:space="preserve"> at the time of submission will be permitted</w:t>
      </w:r>
      <w:r w:rsidR="001B2597">
        <w:rPr>
          <w:rFonts w:ascii="Arial" w:hAnsi="Arial" w:cs="Arial"/>
        </w:rPr>
        <w:t xml:space="preserve"> and </w:t>
      </w:r>
      <w:r w:rsidR="0002180D">
        <w:rPr>
          <w:rFonts w:ascii="Arial" w:hAnsi="Arial" w:cs="Arial"/>
        </w:rPr>
        <w:t xml:space="preserve">optionally </w:t>
      </w:r>
      <w:r w:rsidR="001B2597">
        <w:rPr>
          <w:rFonts w:ascii="Arial" w:hAnsi="Arial" w:cs="Arial"/>
        </w:rPr>
        <w:t xml:space="preserve">can be amended if new lists are </w:t>
      </w:r>
      <w:r w:rsidR="0002180D">
        <w:rPr>
          <w:rFonts w:ascii="Arial" w:hAnsi="Arial" w:cs="Arial"/>
        </w:rPr>
        <w:t>published</w:t>
      </w:r>
      <w:r w:rsidR="008E222E">
        <w:rPr>
          <w:rFonts w:ascii="Arial" w:hAnsi="Arial" w:cs="Arial"/>
        </w:rPr>
        <w:t xml:space="preserve">. </w:t>
      </w:r>
      <w:r w:rsidR="003F70B3">
        <w:rPr>
          <w:rFonts w:ascii="Arial" w:hAnsi="Arial" w:cs="Arial"/>
        </w:rPr>
        <w:t xml:space="preserve">The lists will be as </w:t>
      </w:r>
      <w:r w:rsidR="008E14EA">
        <w:rPr>
          <w:rFonts w:ascii="Arial" w:hAnsi="Arial" w:cs="Arial"/>
        </w:rPr>
        <w:t>written,</w:t>
      </w:r>
      <w:r w:rsidR="003F70B3">
        <w:rPr>
          <w:rFonts w:ascii="Arial" w:hAnsi="Arial" w:cs="Arial"/>
        </w:rPr>
        <w:t xml:space="preserve"> and no change allowed for the larger than normal armies so for example players will still be capped to 4 generals which can create command issues for armies with large numbers of cheap units. </w:t>
      </w:r>
      <w:r w:rsidR="00157137">
        <w:rPr>
          <w:rFonts w:ascii="Arial" w:hAnsi="Arial" w:cs="Arial"/>
        </w:rPr>
        <w:t xml:space="preserve"> </w:t>
      </w:r>
    </w:p>
    <w:p w14:paraId="61D0E4ED" w14:textId="32CEABF8" w:rsidR="00C85603" w:rsidRPr="00277AAA" w:rsidRDefault="008572C1" w:rsidP="00C6310D">
      <w:pPr>
        <w:spacing w:before="100" w:beforeAutospacing="1" w:after="100" w:afterAutospacing="1"/>
        <w:rPr>
          <w:rFonts w:ascii="Arial" w:hAnsi="Arial" w:cs="Arial"/>
          <w:b/>
          <w:bCs/>
          <w:u w:val="single"/>
        </w:rPr>
      </w:pPr>
      <w:r>
        <w:rPr>
          <w:rFonts w:ascii="Arial" w:hAnsi="Arial" w:cs="Arial"/>
          <w:b/>
          <w:bCs/>
          <w:u w:val="single"/>
        </w:rPr>
        <w:t>1</w:t>
      </w:r>
      <w:r w:rsidR="00157137">
        <w:rPr>
          <w:rFonts w:ascii="Arial" w:hAnsi="Arial" w:cs="Arial"/>
          <w:b/>
          <w:bCs/>
          <w:u w:val="single"/>
        </w:rPr>
        <w:t>2</w:t>
      </w:r>
      <w:r>
        <w:rPr>
          <w:rFonts w:ascii="Arial" w:hAnsi="Arial" w:cs="Arial"/>
          <w:b/>
          <w:bCs/>
          <w:u w:val="single"/>
        </w:rPr>
        <w:t xml:space="preserve"> - </w:t>
      </w:r>
      <w:r w:rsidR="00C85603" w:rsidRPr="00277AAA">
        <w:rPr>
          <w:rFonts w:ascii="Arial" w:hAnsi="Arial" w:cs="Arial"/>
          <w:b/>
          <w:bCs/>
          <w:u w:val="single"/>
        </w:rPr>
        <w:t>Rules queries</w:t>
      </w:r>
    </w:p>
    <w:p w14:paraId="5ADFF70E" w14:textId="21C7A8D4" w:rsidR="00C6310D" w:rsidRDefault="00C85603" w:rsidP="00C6310D">
      <w:pPr>
        <w:spacing w:before="100" w:beforeAutospacing="1" w:after="100" w:afterAutospacing="1"/>
        <w:rPr>
          <w:rFonts w:ascii="Arial" w:hAnsi="Arial" w:cs="Arial"/>
        </w:rPr>
      </w:pPr>
      <w:r w:rsidRPr="005E2C8B">
        <w:rPr>
          <w:rFonts w:ascii="Arial" w:hAnsi="Arial" w:cs="Arial"/>
        </w:rPr>
        <w:t xml:space="preserve">If there are any rules </w:t>
      </w:r>
      <w:r w:rsidR="00B94BB0" w:rsidRPr="005E2C8B">
        <w:rPr>
          <w:rFonts w:ascii="Arial" w:hAnsi="Arial" w:cs="Arial"/>
        </w:rPr>
        <w:t xml:space="preserve">disagreements, the tournament organiser will adjudicate. It is possible this might be wrong </w:t>
      </w:r>
      <w:r w:rsidR="00F2219F">
        <w:rPr>
          <w:rFonts w:ascii="Arial" w:hAnsi="Arial" w:cs="Arial"/>
        </w:rPr>
        <w:t xml:space="preserve">as </w:t>
      </w:r>
      <w:r w:rsidR="00B94BB0" w:rsidRPr="005E2C8B">
        <w:rPr>
          <w:rFonts w:ascii="Arial" w:hAnsi="Arial" w:cs="Arial"/>
        </w:rPr>
        <w:t>he is only human</w:t>
      </w:r>
      <w:r w:rsidR="003F70B3">
        <w:rPr>
          <w:rFonts w:ascii="Arial" w:hAnsi="Arial" w:cs="Arial"/>
        </w:rPr>
        <w:t xml:space="preserve"> after all</w:t>
      </w:r>
      <w:r w:rsidR="00B94BB0" w:rsidRPr="005E2C8B">
        <w:rPr>
          <w:rFonts w:ascii="Arial" w:hAnsi="Arial" w:cs="Arial"/>
        </w:rPr>
        <w:t xml:space="preserve"> (apparently) but feel free to wreak a terrible revenge on him via social media if he got it terribly wrong.</w:t>
      </w:r>
    </w:p>
    <w:p w14:paraId="78838DB2" w14:textId="7348DF69" w:rsidR="00E07D33" w:rsidRPr="008572C1" w:rsidRDefault="008572C1" w:rsidP="00C6310D">
      <w:pPr>
        <w:spacing w:before="100" w:beforeAutospacing="1" w:after="100" w:afterAutospacing="1"/>
        <w:rPr>
          <w:rFonts w:ascii="Arial" w:hAnsi="Arial" w:cs="Arial"/>
          <w:b/>
          <w:bCs/>
          <w:u w:val="single"/>
        </w:rPr>
      </w:pPr>
      <w:r>
        <w:rPr>
          <w:rFonts w:ascii="Arial" w:hAnsi="Arial" w:cs="Arial"/>
          <w:b/>
          <w:bCs/>
          <w:u w:val="single"/>
        </w:rPr>
        <w:t>1</w:t>
      </w:r>
      <w:r w:rsidR="00157137">
        <w:rPr>
          <w:rFonts w:ascii="Arial" w:hAnsi="Arial" w:cs="Arial"/>
          <w:b/>
          <w:bCs/>
          <w:u w:val="single"/>
        </w:rPr>
        <w:t>3</w:t>
      </w:r>
      <w:r>
        <w:rPr>
          <w:rFonts w:ascii="Arial" w:hAnsi="Arial" w:cs="Arial"/>
          <w:b/>
          <w:bCs/>
          <w:u w:val="single"/>
        </w:rPr>
        <w:t xml:space="preserve"> - </w:t>
      </w:r>
      <w:r w:rsidRPr="008572C1">
        <w:rPr>
          <w:rFonts w:ascii="Arial" w:hAnsi="Arial" w:cs="Arial"/>
          <w:b/>
          <w:bCs/>
          <w:u w:val="single"/>
        </w:rPr>
        <w:t>Final Words</w:t>
      </w:r>
    </w:p>
    <w:p w14:paraId="79867346" w14:textId="3DE57631" w:rsidR="008572C1" w:rsidRDefault="00C6310D" w:rsidP="00783C1F">
      <w:pPr>
        <w:spacing w:before="100" w:beforeAutospacing="1" w:after="100" w:afterAutospacing="1"/>
        <w:rPr>
          <w:rFonts w:ascii="Arial" w:hAnsi="Arial" w:cs="Arial"/>
        </w:rPr>
      </w:pPr>
      <w:r w:rsidRPr="005E2C8B">
        <w:rPr>
          <w:rFonts w:ascii="Arial" w:hAnsi="Arial" w:cs="Arial"/>
        </w:rPr>
        <w:t>If anyone needs to get hold of me urgently, eg car broke down enroute</w:t>
      </w:r>
      <w:r w:rsidR="008572C1">
        <w:rPr>
          <w:rFonts w:ascii="Arial" w:hAnsi="Arial" w:cs="Arial"/>
        </w:rPr>
        <w:t xml:space="preserve">, a </w:t>
      </w:r>
      <w:r w:rsidR="00C5241C">
        <w:rPr>
          <w:rFonts w:ascii="Arial" w:hAnsi="Arial" w:cs="Arial"/>
        </w:rPr>
        <w:t>last-minute</w:t>
      </w:r>
      <w:r w:rsidR="008572C1">
        <w:rPr>
          <w:rFonts w:ascii="Arial" w:hAnsi="Arial" w:cs="Arial"/>
        </w:rPr>
        <w:t xml:space="preserve"> withdrawal </w:t>
      </w:r>
      <w:r w:rsidRPr="005E2C8B">
        <w:rPr>
          <w:rFonts w:ascii="Arial" w:hAnsi="Arial" w:cs="Arial"/>
        </w:rPr>
        <w:t xml:space="preserve">etc then feel free to </w:t>
      </w:r>
      <w:r w:rsidR="008572C1">
        <w:rPr>
          <w:rFonts w:ascii="Arial" w:hAnsi="Arial" w:cs="Arial"/>
        </w:rPr>
        <w:t xml:space="preserve">email me </w:t>
      </w:r>
      <w:r w:rsidR="00DE3DFD">
        <w:rPr>
          <w:rFonts w:ascii="Arial" w:hAnsi="Arial" w:cs="Arial"/>
        </w:rPr>
        <w:t xml:space="preserve">on </w:t>
      </w:r>
      <w:hyperlink r:id="rId10" w:history="1">
        <w:r w:rsidR="00DE3DFD" w:rsidRPr="0056221F">
          <w:rPr>
            <w:rStyle w:val="Hyperlink"/>
            <w:rFonts w:ascii="Arial" w:hAnsi="Arial" w:cs="Arial"/>
          </w:rPr>
          <w:t>sidney120@virginmedia.com</w:t>
        </w:r>
      </w:hyperlink>
      <w:r w:rsidR="00DE3DFD">
        <w:rPr>
          <w:rFonts w:ascii="Arial" w:hAnsi="Arial" w:cs="Arial"/>
        </w:rPr>
        <w:t xml:space="preserve"> </w:t>
      </w:r>
      <w:r w:rsidR="008572C1">
        <w:rPr>
          <w:rFonts w:ascii="Arial" w:hAnsi="Arial" w:cs="Arial"/>
        </w:rPr>
        <w:t xml:space="preserve">or </w:t>
      </w:r>
      <w:r w:rsidRPr="005E2C8B">
        <w:rPr>
          <w:rFonts w:ascii="Arial" w:hAnsi="Arial" w:cs="Arial"/>
        </w:rPr>
        <w:t>call on 07809541395</w:t>
      </w:r>
      <w:r w:rsidR="00C536F4" w:rsidRPr="005E2C8B">
        <w:rPr>
          <w:rFonts w:ascii="Arial" w:hAnsi="Arial" w:cs="Arial"/>
        </w:rPr>
        <w:t xml:space="preserve">. </w:t>
      </w:r>
      <w:r w:rsidR="008572C1">
        <w:rPr>
          <w:rFonts w:ascii="Arial" w:hAnsi="Arial" w:cs="Arial"/>
        </w:rPr>
        <w:t xml:space="preserve">These are for game </w:t>
      </w:r>
      <w:r w:rsidR="004A1F90">
        <w:rPr>
          <w:rFonts w:ascii="Arial" w:hAnsi="Arial" w:cs="Arial"/>
        </w:rPr>
        <w:t xml:space="preserve">related </w:t>
      </w:r>
      <w:r w:rsidR="008572C1">
        <w:rPr>
          <w:rFonts w:ascii="Arial" w:hAnsi="Arial" w:cs="Arial"/>
        </w:rPr>
        <w:t xml:space="preserve">concerns </w:t>
      </w:r>
      <w:r w:rsidR="00C5241C">
        <w:rPr>
          <w:rFonts w:ascii="Arial" w:hAnsi="Arial" w:cs="Arial"/>
        </w:rPr>
        <w:t>only;</w:t>
      </w:r>
      <w:r w:rsidR="008572C1">
        <w:rPr>
          <w:rFonts w:ascii="Arial" w:hAnsi="Arial" w:cs="Arial"/>
        </w:rPr>
        <w:t xml:space="preserve"> I </w:t>
      </w:r>
      <w:r w:rsidR="004A1F90">
        <w:rPr>
          <w:rFonts w:ascii="Arial" w:hAnsi="Arial" w:cs="Arial"/>
        </w:rPr>
        <w:t>no longer</w:t>
      </w:r>
      <w:r w:rsidR="008572C1">
        <w:rPr>
          <w:rFonts w:ascii="Arial" w:hAnsi="Arial" w:cs="Arial"/>
        </w:rPr>
        <w:t xml:space="preserve"> offer financial advice or marriage guidance.</w:t>
      </w:r>
    </w:p>
    <w:p w14:paraId="050AEC2E" w14:textId="77777777" w:rsidR="00902865" w:rsidRDefault="00902865">
      <w:pPr>
        <w:spacing w:after="160" w:line="259" w:lineRule="auto"/>
        <w:rPr>
          <w:rFonts w:ascii="Arial" w:hAnsi="Arial" w:cs="Arial"/>
          <w:b/>
          <w:bCs/>
        </w:rPr>
      </w:pPr>
      <w:r>
        <w:rPr>
          <w:rFonts w:ascii="Arial" w:hAnsi="Arial" w:cs="Arial"/>
          <w:b/>
          <w:bCs/>
        </w:rPr>
        <w:br w:type="page"/>
      </w:r>
    </w:p>
    <w:p w14:paraId="7B7526C7" w14:textId="7250138D" w:rsidR="00F51395" w:rsidRPr="00466229" w:rsidRDefault="00F51395" w:rsidP="00783C1F">
      <w:pPr>
        <w:spacing w:before="100" w:beforeAutospacing="1" w:after="100" w:afterAutospacing="1"/>
        <w:rPr>
          <w:rFonts w:ascii="Arial" w:hAnsi="Arial" w:cs="Arial"/>
          <w:b/>
          <w:bCs/>
        </w:rPr>
      </w:pPr>
      <w:r w:rsidRPr="00466229">
        <w:rPr>
          <w:rFonts w:ascii="Arial" w:hAnsi="Arial" w:cs="Arial"/>
          <w:b/>
          <w:bCs/>
        </w:rPr>
        <w:lastRenderedPageBreak/>
        <w:t>Appendix</w:t>
      </w:r>
    </w:p>
    <w:p w14:paraId="402B2770" w14:textId="3D7A6C2B" w:rsidR="00F51395" w:rsidRDefault="00F51395" w:rsidP="00783C1F">
      <w:pPr>
        <w:spacing w:before="100" w:beforeAutospacing="1" w:after="100" w:afterAutospacing="1"/>
        <w:rPr>
          <w:rFonts w:ascii="Arial" w:hAnsi="Arial" w:cs="Arial"/>
        </w:rPr>
      </w:pPr>
      <w:r>
        <w:rPr>
          <w:rFonts w:ascii="Arial" w:hAnsi="Arial" w:cs="Arial"/>
        </w:rPr>
        <w:t>In view of recent debates about rules interpretations</w:t>
      </w:r>
      <w:r w:rsidR="00466229">
        <w:rPr>
          <w:rFonts w:ascii="Arial" w:hAnsi="Arial" w:cs="Arial"/>
        </w:rPr>
        <w:t xml:space="preserve"> the following is confirmed</w:t>
      </w:r>
      <w:r w:rsidR="00EA68C9">
        <w:rPr>
          <w:rFonts w:ascii="Arial" w:hAnsi="Arial" w:cs="Arial"/>
        </w:rPr>
        <w:t>.</w:t>
      </w:r>
    </w:p>
    <w:p w14:paraId="1E99940A" w14:textId="63334E92" w:rsidR="003D10E3" w:rsidRDefault="00466229" w:rsidP="00783C1F">
      <w:pPr>
        <w:spacing w:before="100" w:beforeAutospacing="1" w:after="100" w:afterAutospacing="1"/>
        <w:rPr>
          <w:rFonts w:ascii="Arial" w:hAnsi="Arial" w:cs="Arial"/>
        </w:rPr>
      </w:pPr>
      <w:r>
        <w:rPr>
          <w:rFonts w:ascii="Arial" w:hAnsi="Arial" w:cs="Arial"/>
        </w:rPr>
        <w:t>Moving</w:t>
      </w:r>
      <w:r w:rsidR="00807839">
        <w:rPr>
          <w:rFonts w:ascii="Arial" w:hAnsi="Arial" w:cs="Arial"/>
        </w:rPr>
        <w:t xml:space="preserve"> or fighting across diagonals</w:t>
      </w:r>
      <w:r w:rsidR="00E158AA">
        <w:rPr>
          <w:rFonts w:ascii="Arial" w:hAnsi="Arial" w:cs="Arial"/>
        </w:rPr>
        <w:t xml:space="preserve"> possibly</w:t>
      </w:r>
      <w:r w:rsidR="00807839">
        <w:rPr>
          <w:rFonts w:ascii="Arial" w:hAnsi="Arial" w:cs="Arial"/>
        </w:rPr>
        <w:t xml:space="preserve"> construed as difficult terrain</w:t>
      </w:r>
      <w:r w:rsidR="00E158AA">
        <w:rPr>
          <w:rFonts w:ascii="Arial" w:hAnsi="Arial" w:cs="Arial"/>
        </w:rPr>
        <w:t xml:space="preserve">. </w:t>
      </w:r>
      <w:r w:rsidR="003D10E3">
        <w:rPr>
          <w:rFonts w:ascii="Arial" w:hAnsi="Arial" w:cs="Arial"/>
        </w:rPr>
        <w:t xml:space="preserve">A unit attacking from A to B </w:t>
      </w:r>
      <w:r w:rsidR="00A35654">
        <w:rPr>
          <w:rFonts w:ascii="Arial" w:hAnsi="Arial" w:cs="Arial"/>
        </w:rPr>
        <w:t xml:space="preserve">does not enter either wood and counts the terrain box in which is starts and attacks which is only Boxes A and B. </w:t>
      </w:r>
      <w:r w:rsidR="00B539D7">
        <w:rPr>
          <w:rFonts w:ascii="Arial" w:hAnsi="Arial" w:cs="Arial"/>
        </w:rPr>
        <w:t xml:space="preserve">Therefore, if A and B are clear terrain the activation would only a diagonal move not difficult terrain. </w:t>
      </w:r>
    </w:p>
    <w:p w14:paraId="490037C8" w14:textId="7C031DC2" w:rsidR="00466229" w:rsidRDefault="00E158AA" w:rsidP="00783C1F">
      <w:pPr>
        <w:spacing w:before="100" w:beforeAutospacing="1" w:after="100" w:afterAutospacing="1"/>
        <w:rPr>
          <w:rFonts w:ascii="Arial" w:hAnsi="Arial" w:cs="Arial"/>
        </w:rPr>
      </w:pPr>
      <w:r>
        <w:rPr>
          <w:rFonts w:ascii="Arial" w:hAnsi="Arial" w:cs="Arial"/>
        </w:rPr>
        <w:t xml:space="preserve">The only stated exception would be if the two forests were deemed impassable then </w:t>
      </w:r>
      <w:r w:rsidR="00DE3DFD">
        <w:rPr>
          <w:rFonts w:ascii="Arial" w:hAnsi="Arial" w:cs="Arial"/>
        </w:rPr>
        <w:t xml:space="preserve">the diagonal between them is also impassable. </w:t>
      </w:r>
    </w:p>
    <w:tbl>
      <w:tblPr>
        <w:tblStyle w:val="TableGrid"/>
        <w:tblW w:w="0" w:type="auto"/>
        <w:tblLook w:val="04A0" w:firstRow="1" w:lastRow="0" w:firstColumn="1" w:lastColumn="0" w:noHBand="0" w:noVBand="1"/>
      </w:tblPr>
      <w:tblGrid>
        <w:gridCol w:w="1413"/>
        <w:gridCol w:w="1276"/>
      </w:tblGrid>
      <w:tr w:rsidR="00807839" w14:paraId="2B88B816" w14:textId="77777777" w:rsidTr="00807839">
        <w:tc>
          <w:tcPr>
            <w:tcW w:w="1413" w:type="dxa"/>
          </w:tcPr>
          <w:p w14:paraId="2D6A070D" w14:textId="77777777" w:rsidR="00807839" w:rsidRDefault="00807839" w:rsidP="00783C1F">
            <w:pPr>
              <w:spacing w:before="100" w:beforeAutospacing="1" w:after="100" w:afterAutospacing="1"/>
              <w:rPr>
                <w:rFonts w:ascii="Arial" w:hAnsi="Arial" w:cs="Arial"/>
              </w:rPr>
            </w:pPr>
          </w:p>
          <w:p w14:paraId="4D412663" w14:textId="6DEB2CFC" w:rsidR="00807839" w:rsidRDefault="001D316E" w:rsidP="00783C1F">
            <w:pPr>
              <w:spacing w:before="100" w:beforeAutospacing="1" w:after="100" w:afterAutospacing="1"/>
              <w:rPr>
                <w:rFonts w:ascii="Arial" w:hAnsi="Arial" w:cs="Arial"/>
              </w:rPr>
            </w:pPr>
            <w:r>
              <w:rPr>
                <w:rFonts w:ascii="Arial" w:hAnsi="Arial" w:cs="Arial"/>
                <w:noProof/>
              </w:rPr>
              <w:drawing>
                <wp:inline distT="0" distB="0" distL="0" distR="0" wp14:anchorId="0B54E105" wp14:editId="44AAF7A4">
                  <wp:extent cx="652145" cy="731520"/>
                  <wp:effectExtent l="0" t="0" r="0" b="0"/>
                  <wp:docPr id="11523926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145" cy="731520"/>
                          </a:xfrm>
                          <a:prstGeom prst="rect">
                            <a:avLst/>
                          </a:prstGeom>
                          <a:noFill/>
                        </pic:spPr>
                      </pic:pic>
                    </a:graphicData>
                  </a:graphic>
                </wp:inline>
              </w:drawing>
            </w:r>
          </w:p>
        </w:tc>
        <w:tc>
          <w:tcPr>
            <w:tcW w:w="1276" w:type="dxa"/>
          </w:tcPr>
          <w:p w14:paraId="461F1912" w14:textId="77777777" w:rsidR="00807839" w:rsidRDefault="00807839" w:rsidP="00783C1F">
            <w:pPr>
              <w:spacing w:before="100" w:beforeAutospacing="1" w:after="100" w:afterAutospacing="1"/>
              <w:rPr>
                <w:rFonts w:ascii="Arial" w:hAnsi="Arial" w:cs="Arial"/>
              </w:rPr>
            </w:pPr>
          </w:p>
          <w:p w14:paraId="7955E16A" w14:textId="6EB58E40" w:rsidR="00807839" w:rsidRDefault="00807839" w:rsidP="00807839">
            <w:pPr>
              <w:spacing w:before="100" w:beforeAutospacing="1" w:after="100" w:afterAutospacing="1"/>
              <w:jc w:val="center"/>
              <w:rPr>
                <w:rFonts w:ascii="Arial" w:hAnsi="Arial" w:cs="Arial"/>
              </w:rPr>
            </w:pPr>
            <w:r>
              <w:rPr>
                <w:rFonts w:ascii="Arial" w:hAnsi="Arial" w:cs="Arial"/>
              </w:rPr>
              <w:t>B</w:t>
            </w:r>
          </w:p>
          <w:p w14:paraId="576A7EA1" w14:textId="36D9FFAD" w:rsidR="00807839" w:rsidRDefault="00807839" w:rsidP="00783C1F">
            <w:pPr>
              <w:spacing w:before="100" w:beforeAutospacing="1" w:after="100" w:afterAutospacing="1"/>
              <w:rPr>
                <w:rFonts w:ascii="Arial" w:hAnsi="Arial" w:cs="Arial"/>
              </w:rPr>
            </w:pPr>
          </w:p>
        </w:tc>
      </w:tr>
      <w:tr w:rsidR="00807839" w14:paraId="108C26F1" w14:textId="77777777" w:rsidTr="00B539D7">
        <w:trPr>
          <w:trHeight w:val="1140"/>
        </w:trPr>
        <w:tc>
          <w:tcPr>
            <w:tcW w:w="1413" w:type="dxa"/>
          </w:tcPr>
          <w:p w14:paraId="48594C0F" w14:textId="77777777" w:rsidR="00807839" w:rsidRDefault="00807839" w:rsidP="00783C1F">
            <w:pPr>
              <w:spacing w:before="100" w:beforeAutospacing="1" w:after="100" w:afterAutospacing="1"/>
              <w:rPr>
                <w:rFonts w:ascii="Arial" w:hAnsi="Arial" w:cs="Arial"/>
              </w:rPr>
            </w:pPr>
          </w:p>
          <w:p w14:paraId="6B9C3E8F" w14:textId="77777777" w:rsidR="00807839" w:rsidRDefault="00807839" w:rsidP="00807839">
            <w:pPr>
              <w:spacing w:before="100" w:beforeAutospacing="1" w:after="100" w:afterAutospacing="1"/>
              <w:jc w:val="center"/>
              <w:rPr>
                <w:rFonts w:ascii="Arial" w:hAnsi="Arial" w:cs="Arial"/>
              </w:rPr>
            </w:pPr>
            <w:r>
              <w:rPr>
                <w:rFonts w:ascii="Arial" w:hAnsi="Arial" w:cs="Arial"/>
              </w:rPr>
              <w:t>A</w:t>
            </w:r>
          </w:p>
          <w:p w14:paraId="370AF66A" w14:textId="59B60490" w:rsidR="00807839" w:rsidRDefault="00807839" w:rsidP="00783C1F">
            <w:pPr>
              <w:spacing w:before="100" w:beforeAutospacing="1" w:after="100" w:afterAutospacing="1"/>
              <w:rPr>
                <w:rFonts w:ascii="Arial" w:hAnsi="Arial" w:cs="Arial"/>
              </w:rPr>
            </w:pPr>
          </w:p>
        </w:tc>
        <w:tc>
          <w:tcPr>
            <w:tcW w:w="1276" w:type="dxa"/>
          </w:tcPr>
          <w:p w14:paraId="3A9C12DB" w14:textId="6F524986" w:rsidR="00807839" w:rsidRDefault="001D316E" w:rsidP="00783C1F">
            <w:pPr>
              <w:spacing w:before="100" w:beforeAutospacing="1" w:after="100" w:afterAutospacing="1"/>
              <w:rPr>
                <w:rFonts w:ascii="Arial" w:hAnsi="Arial" w:cs="Arial"/>
              </w:rPr>
            </w:pPr>
            <w:r>
              <w:rPr>
                <w:rFonts w:ascii="Arial" w:hAnsi="Arial" w:cs="Arial"/>
                <w:noProof/>
              </w:rPr>
              <w:drawing>
                <wp:inline distT="0" distB="0" distL="0" distR="0" wp14:anchorId="2EB05DFF" wp14:editId="111BB743">
                  <wp:extent cx="652145" cy="731520"/>
                  <wp:effectExtent l="0" t="0" r="0" b="0"/>
                  <wp:docPr id="13622461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145" cy="731520"/>
                          </a:xfrm>
                          <a:prstGeom prst="rect">
                            <a:avLst/>
                          </a:prstGeom>
                          <a:noFill/>
                        </pic:spPr>
                      </pic:pic>
                    </a:graphicData>
                  </a:graphic>
                </wp:inline>
              </w:drawing>
            </w:r>
          </w:p>
        </w:tc>
      </w:tr>
    </w:tbl>
    <w:p w14:paraId="7CC1E219" w14:textId="274819F2" w:rsidR="001D316E" w:rsidRDefault="001D316E" w:rsidP="00783C1F">
      <w:pPr>
        <w:spacing w:before="100" w:beforeAutospacing="1" w:after="100" w:afterAutospacing="1"/>
        <w:rPr>
          <w:rFonts w:ascii="Arial" w:hAnsi="Arial" w:cs="Arial"/>
          <w:noProof/>
        </w:rPr>
      </w:pPr>
      <w:r>
        <w:rPr>
          <w:rFonts w:ascii="Arial" w:hAnsi="Arial" w:cs="Arial"/>
          <w:noProof/>
        </w:rPr>
        <w:t xml:space="preserve">Any Unit moving or charging across from A to B </w:t>
      </w:r>
      <w:r w:rsidR="003F0295">
        <w:rPr>
          <w:rFonts w:ascii="Arial" w:hAnsi="Arial" w:cs="Arial"/>
          <w:noProof/>
        </w:rPr>
        <w:t xml:space="preserve">will not count as moving into or through difficult terrain. </w:t>
      </w:r>
    </w:p>
    <w:p w14:paraId="3586D68F" w14:textId="01FF79C4" w:rsidR="00424CFB" w:rsidRDefault="000B4F7D" w:rsidP="00424CFB">
      <w:pPr>
        <w:spacing w:before="100" w:beforeAutospacing="1" w:after="100" w:afterAutospacing="1"/>
        <w:rPr>
          <w:rFonts w:ascii="Arial" w:hAnsi="Arial" w:cs="Arial"/>
        </w:rPr>
      </w:pPr>
      <w:r>
        <w:rPr>
          <w:rFonts w:ascii="Arial" w:hAnsi="Arial" w:cs="Arial"/>
          <w:noProof/>
        </w:rPr>
        <w:t>There has</w:t>
      </w:r>
      <w:r w:rsidR="00EA68C9">
        <w:rPr>
          <w:rFonts w:ascii="Arial" w:hAnsi="Arial" w:cs="Arial"/>
          <w:noProof/>
        </w:rPr>
        <w:t xml:space="preserve"> previously</w:t>
      </w:r>
      <w:r>
        <w:rPr>
          <w:rFonts w:ascii="Arial" w:hAnsi="Arial" w:cs="Arial"/>
          <w:noProof/>
        </w:rPr>
        <w:t xml:space="preserve"> been a misunderstanding of ZOC across a diagonal</w:t>
      </w:r>
      <w:r w:rsidR="00424CFB">
        <w:rPr>
          <w:rFonts w:ascii="Arial" w:hAnsi="Arial" w:cs="Arial"/>
          <w:noProof/>
        </w:rPr>
        <w:t>.</w:t>
      </w:r>
      <w:r w:rsidR="0053512A">
        <w:rPr>
          <w:rFonts w:ascii="Arial" w:hAnsi="Arial" w:cs="Arial"/>
          <w:noProof/>
        </w:rPr>
        <w:t xml:space="preserve"> </w:t>
      </w:r>
      <w:r w:rsidR="00FB6932">
        <w:rPr>
          <w:rFonts w:ascii="Arial" w:hAnsi="Arial" w:cs="Arial"/>
          <w:noProof/>
        </w:rPr>
        <w:t xml:space="preserve">The facings of the units below are indicated by the direction of the arrow shape. If Red Unit 1 wishes to </w:t>
      </w:r>
      <w:r w:rsidR="00B3208D">
        <w:rPr>
          <w:rFonts w:ascii="Arial" w:hAnsi="Arial" w:cs="Arial"/>
          <w:noProof/>
        </w:rPr>
        <w:t>charge blue Unit A, it is permitted because it is attacking through the diagonal, it does not cross into the b</w:t>
      </w:r>
      <w:r w:rsidR="00EB4E3C">
        <w:rPr>
          <w:rFonts w:ascii="Arial" w:hAnsi="Arial" w:cs="Arial"/>
          <w:noProof/>
        </w:rPr>
        <w:t xml:space="preserve">ox </w:t>
      </w:r>
      <w:r w:rsidR="00AC544F">
        <w:rPr>
          <w:rFonts w:ascii="Arial" w:hAnsi="Arial" w:cs="Arial"/>
          <w:noProof/>
        </w:rPr>
        <w:t xml:space="preserve">impacted by the ZOC of blue unit B. </w:t>
      </w:r>
    </w:p>
    <w:tbl>
      <w:tblPr>
        <w:tblStyle w:val="TableGrid"/>
        <w:tblW w:w="0" w:type="auto"/>
        <w:tblLook w:val="04A0" w:firstRow="1" w:lastRow="0" w:firstColumn="1" w:lastColumn="0" w:noHBand="0" w:noVBand="1"/>
      </w:tblPr>
      <w:tblGrid>
        <w:gridCol w:w="1413"/>
        <w:gridCol w:w="1276"/>
        <w:gridCol w:w="1276"/>
      </w:tblGrid>
      <w:tr w:rsidR="00FB6932" w14:paraId="51E8E9C5" w14:textId="2F749AD3" w:rsidTr="00CC26C3">
        <w:tc>
          <w:tcPr>
            <w:tcW w:w="1413" w:type="dxa"/>
          </w:tcPr>
          <w:p w14:paraId="10E1F05D" w14:textId="77777777" w:rsidR="00FB6932" w:rsidRDefault="00FB6932" w:rsidP="00D44176">
            <w:pPr>
              <w:spacing w:before="100" w:beforeAutospacing="1" w:after="100" w:afterAutospacing="1"/>
              <w:rPr>
                <w:rFonts w:ascii="Arial" w:hAnsi="Arial" w:cs="Arial"/>
              </w:rPr>
            </w:pPr>
          </w:p>
          <w:p w14:paraId="46CECD0B" w14:textId="11D5AC36" w:rsidR="00FB6932" w:rsidRDefault="00FB6932" w:rsidP="00D44176">
            <w:pPr>
              <w:spacing w:before="100" w:beforeAutospacing="1" w:after="100" w:afterAutospacing="1"/>
              <w:rPr>
                <w:rFonts w:ascii="Arial" w:hAnsi="Arial" w:cs="Arial"/>
              </w:rPr>
            </w:pPr>
          </w:p>
        </w:tc>
        <w:tc>
          <w:tcPr>
            <w:tcW w:w="1276" w:type="dxa"/>
          </w:tcPr>
          <w:p w14:paraId="069CEDC0" w14:textId="77777777" w:rsidR="00FB6932" w:rsidRDefault="00FB6932" w:rsidP="00D44176">
            <w:pPr>
              <w:spacing w:before="100" w:beforeAutospacing="1" w:after="100" w:afterAutospacing="1"/>
              <w:rPr>
                <w:rFonts w:ascii="Arial" w:hAnsi="Arial" w:cs="Arial"/>
              </w:rPr>
            </w:pPr>
          </w:p>
          <w:p w14:paraId="4D598E8E" w14:textId="05D33257" w:rsidR="00FB6932" w:rsidRDefault="00FB6932" w:rsidP="00D44176">
            <w:pPr>
              <w:spacing w:before="100" w:beforeAutospacing="1" w:after="100" w:afterAutospacing="1"/>
              <w:jc w:val="center"/>
              <w:rPr>
                <w:rFonts w:ascii="Arial" w:hAnsi="Arial" w:cs="Arial"/>
              </w:rPr>
            </w:pPr>
          </w:p>
          <w:p w14:paraId="7FBEB313" w14:textId="77777777" w:rsidR="00FB6932" w:rsidRDefault="00FB6932" w:rsidP="00D44176">
            <w:pPr>
              <w:spacing w:before="100" w:beforeAutospacing="1" w:after="100" w:afterAutospacing="1"/>
              <w:rPr>
                <w:rFonts w:ascii="Arial" w:hAnsi="Arial" w:cs="Arial"/>
              </w:rPr>
            </w:pPr>
          </w:p>
        </w:tc>
        <w:tc>
          <w:tcPr>
            <w:tcW w:w="1276" w:type="dxa"/>
          </w:tcPr>
          <w:p w14:paraId="276469D2" w14:textId="6D7B7160" w:rsidR="00FB6932" w:rsidRDefault="00FB6932" w:rsidP="00D44176">
            <w:pPr>
              <w:spacing w:before="100" w:beforeAutospacing="1" w:after="100" w:afterAutospacing="1"/>
              <w:rPr>
                <w:rFonts w:ascii="Arial" w:hAnsi="Arial" w:cs="Arial"/>
              </w:rPr>
            </w:pPr>
            <w:r>
              <w:rPr>
                <w:rFonts w:ascii="Arial" w:hAnsi="Arial" w:cs="Arial"/>
                <w:noProof/>
                <w14:ligatures w14:val="standardContextual"/>
              </w:rPr>
              <mc:AlternateContent>
                <mc:Choice Requires="wps">
                  <w:drawing>
                    <wp:anchor distT="0" distB="0" distL="114300" distR="114300" simplePos="0" relativeHeight="251666432" behindDoc="0" locked="0" layoutInCell="1" allowOverlap="1" wp14:anchorId="719E297B" wp14:editId="5941A63D">
                      <wp:simplePos x="0" y="0"/>
                      <wp:positionH relativeFrom="column">
                        <wp:posOffset>-7620</wp:posOffset>
                      </wp:positionH>
                      <wp:positionV relativeFrom="paragraph">
                        <wp:posOffset>18415</wp:posOffset>
                      </wp:positionV>
                      <wp:extent cx="673100" cy="488950"/>
                      <wp:effectExtent l="38100" t="19050" r="12700" b="25400"/>
                      <wp:wrapNone/>
                      <wp:docPr id="398850186" name="Arrow: Up 11"/>
                      <wp:cNvGraphicFramePr/>
                      <a:graphic xmlns:a="http://schemas.openxmlformats.org/drawingml/2006/main">
                        <a:graphicData uri="http://schemas.microsoft.com/office/word/2010/wordprocessingShape">
                          <wps:wsp>
                            <wps:cNvSpPr/>
                            <wps:spPr>
                              <a:xfrm>
                                <a:off x="0" y="0"/>
                                <a:ext cx="673100" cy="488950"/>
                              </a:xfrm>
                              <a:prstGeom prst="up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B04C9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1" o:spid="_x0000_s1026" type="#_x0000_t68" style="position:absolute;margin-left:-.6pt;margin-top:1.45pt;width:53pt;height: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" adj="10800" fillcolor="#156082" strokecolor="#042433" strokeweight="1pt"/>
                  </w:pict>
                </mc:Fallback>
              </mc:AlternateContent>
            </w:r>
            <w:r>
              <w:rPr>
                <w:rFonts w:ascii="Arial" w:hAnsi="Arial" w:cs="Arial"/>
              </w:rPr>
              <w:t>A</w:t>
            </w:r>
          </w:p>
        </w:tc>
      </w:tr>
      <w:tr w:rsidR="00FB6932" w14:paraId="3BF5CCB7" w14:textId="1E80EE3D" w:rsidTr="00CC26C3">
        <w:tc>
          <w:tcPr>
            <w:tcW w:w="1413" w:type="dxa"/>
          </w:tcPr>
          <w:p w14:paraId="6F5D0CCB" w14:textId="77777777" w:rsidR="00FB6932" w:rsidRDefault="00FB6932" w:rsidP="00D44176">
            <w:pPr>
              <w:spacing w:before="100" w:beforeAutospacing="1" w:after="100" w:afterAutospacing="1"/>
              <w:rPr>
                <w:rFonts w:ascii="Arial" w:hAnsi="Arial" w:cs="Arial"/>
              </w:rPr>
            </w:pPr>
          </w:p>
          <w:p w14:paraId="5FC0CCF8" w14:textId="5246EBDC" w:rsidR="00FB6932" w:rsidRDefault="00FB6932" w:rsidP="00D44176">
            <w:pPr>
              <w:spacing w:before="100" w:beforeAutospacing="1" w:after="100" w:afterAutospacing="1"/>
              <w:jc w:val="center"/>
              <w:rPr>
                <w:rFonts w:ascii="Arial" w:hAnsi="Arial" w:cs="Arial"/>
              </w:rPr>
            </w:pPr>
          </w:p>
          <w:p w14:paraId="02841E70" w14:textId="77777777" w:rsidR="00FB6932" w:rsidRDefault="00FB6932" w:rsidP="00D44176">
            <w:pPr>
              <w:spacing w:before="100" w:beforeAutospacing="1" w:after="100" w:afterAutospacing="1"/>
              <w:rPr>
                <w:rFonts w:ascii="Arial" w:hAnsi="Arial" w:cs="Arial"/>
              </w:rPr>
            </w:pPr>
          </w:p>
        </w:tc>
        <w:tc>
          <w:tcPr>
            <w:tcW w:w="1276" w:type="dxa"/>
          </w:tcPr>
          <w:p w14:paraId="21906816" w14:textId="6944A115" w:rsidR="00FB6932" w:rsidRDefault="00FB6932" w:rsidP="00D44176">
            <w:pPr>
              <w:spacing w:before="100" w:beforeAutospacing="1" w:after="100" w:afterAutospacing="1"/>
              <w:rPr>
                <w:rFonts w:ascii="Arial" w:hAnsi="Arial" w:cs="Arial"/>
              </w:rPr>
            </w:pPr>
            <w:r>
              <w:rPr>
                <w:rFonts w:ascii="Arial" w:hAnsi="Arial" w:cs="Arial"/>
                <w:noProof/>
              </w:rPr>
              <w:t>1</w:t>
            </w:r>
            <w:r>
              <w:rPr>
                <w:rFonts w:ascii="Arial" w:hAnsi="Arial" w:cs="Arial"/>
                <w:noProof/>
              </w:rPr>
              <w:drawing>
                <wp:inline distT="0" distB="0" distL="0" distR="0" wp14:anchorId="7B15F8E2" wp14:editId="332D5750">
                  <wp:extent cx="615950" cy="902335"/>
                  <wp:effectExtent l="0" t="0" r="0" b="0"/>
                  <wp:docPr id="10082019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950" cy="902335"/>
                          </a:xfrm>
                          <a:prstGeom prst="rect">
                            <a:avLst/>
                          </a:prstGeom>
                          <a:noFill/>
                        </pic:spPr>
                      </pic:pic>
                    </a:graphicData>
                  </a:graphic>
                </wp:inline>
              </w:drawing>
            </w:r>
          </w:p>
        </w:tc>
        <w:tc>
          <w:tcPr>
            <w:tcW w:w="1276" w:type="dxa"/>
          </w:tcPr>
          <w:p w14:paraId="53405F51" w14:textId="0750D9F1" w:rsidR="00FB6932" w:rsidRDefault="00EB4E3C" w:rsidP="00D44176">
            <w:pPr>
              <w:spacing w:before="100" w:beforeAutospacing="1" w:after="100" w:afterAutospacing="1"/>
              <w:rPr>
                <w:rFonts w:ascii="Arial" w:hAnsi="Arial" w:cs="Arial"/>
              </w:rPr>
            </w:pPr>
            <w:r>
              <w:rPr>
                <w:rFonts w:ascii="Arial" w:hAnsi="Arial" w:cs="Arial"/>
              </w:rPr>
              <w:t>ZOC of unit B</w:t>
            </w:r>
          </w:p>
        </w:tc>
      </w:tr>
      <w:tr w:rsidR="00FB6932" w14:paraId="30ABB2D8" w14:textId="5EC907A3" w:rsidTr="00CC26C3">
        <w:tc>
          <w:tcPr>
            <w:tcW w:w="1413" w:type="dxa"/>
          </w:tcPr>
          <w:p w14:paraId="3B4BF839" w14:textId="77777777" w:rsidR="00FB6932" w:rsidRDefault="00FB6932" w:rsidP="00D44176">
            <w:pPr>
              <w:spacing w:before="100" w:beforeAutospacing="1" w:after="100" w:afterAutospacing="1"/>
              <w:rPr>
                <w:rFonts w:ascii="Arial" w:hAnsi="Arial" w:cs="Arial"/>
              </w:rPr>
            </w:pPr>
          </w:p>
          <w:p w14:paraId="4CD2E924" w14:textId="77777777" w:rsidR="00FB6932" w:rsidRDefault="00FB6932" w:rsidP="00D44176">
            <w:pPr>
              <w:spacing w:before="100" w:beforeAutospacing="1" w:after="100" w:afterAutospacing="1"/>
              <w:rPr>
                <w:rFonts w:ascii="Arial" w:hAnsi="Arial" w:cs="Arial"/>
              </w:rPr>
            </w:pPr>
          </w:p>
          <w:p w14:paraId="6AB697B6" w14:textId="77777777" w:rsidR="00FB6932" w:rsidRDefault="00FB6932" w:rsidP="00D44176">
            <w:pPr>
              <w:spacing w:before="100" w:beforeAutospacing="1" w:after="100" w:afterAutospacing="1"/>
              <w:rPr>
                <w:rFonts w:ascii="Arial" w:hAnsi="Arial" w:cs="Arial"/>
              </w:rPr>
            </w:pPr>
          </w:p>
        </w:tc>
        <w:tc>
          <w:tcPr>
            <w:tcW w:w="1276" w:type="dxa"/>
          </w:tcPr>
          <w:p w14:paraId="79E71208" w14:textId="77777777" w:rsidR="00FB6932" w:rsidRDefault="00FB6932" w:rsidP="00D44176">
            <w:pPr>
              <w:spacing w:before="100" w:beforeAutospacing="1" w:after="100" w:afterAutospacing="1"/>
              <w:rPr>
                <w:rFonts w:ascii="Arial" w:hAnsi="Arial" w:cs="Arial"/>
              </w:rPr>
            </w:pPr>
          </w:p>
        </w:tc>
        <w:tc>
          <w:tcPr>
            <w:tcW w:w="1276" w:type="dxa"/>
          </w:tcPr>
          <w:p w14:paraId="6136D0DA" w14:textId="33B95D7F" w:rsidR="00FB6932" w:rsidRDefault="00FB6932" w:rsidP="00D44176">
            <w:pPr>
              <w:spacing w:before="100" w:beforeAutospacing="1" w:after="100" w:afterAutospacing="1"/>
              <w:rPr>
                <w:rFonts w:ascii="Arial" w:hAnsi="Arial" w:cs="Arial"/>
              </w:rPr>
            </w:pPr>
            <w:r>
              <w:rPr>
                <w:rFonts w:ascii="Arial" w:hAnsi="Arial" w:cs="Arial"/>
                <w:noProof/>
                <w14:ligatures w14:val="standardContextual"/>
              </w:rPr>
              <mc:AlternateContent>
                <mc:Choice Requires="wps">
                  <w:drawing>
                    <wp:anchor distT="0" distB="0" distL="114300" distR="114300" simplePos="0" relativeHeight="251668480" behindDoc="0" locked="0" layoutInCell="1" allowOverlap="1" wp14:anchorId="1B56137E" wp14:editId="28024F75">
                      <wp:simplePos x="0" y="0"/>
                      <wp:positionH relativeFrom="column">
                        <wp:posOffset>-7620</wp:posOffset>
                      </wp:positionH>
                      <wp:positionV relativeFrom="paragraph">
                        <wp:posOffset>19685</wp:posOffset>
                      </wp:positionV>
                      <wp:extent cx="673100" cy="571500"/>
                      <wp:effectExtent l="19050" t="19050" r="31750" b="19050"/>
                      <wp:wrapNone/>
                      <wp:docPr id="2079428263" name="Arrow: Up 11"/>
                      <wp:cNvGraphicFramePr/>
                      <a:graphic xmlns:a="http://schemas.openxmlformats.org/drawingml/2006/main">
                        <a:graphicData uri="http://schemas.microsoft.com/office/word/2010/wordprocessingShape">
                          <wps:wsp>
                            <wps:cNvSpPr/>
                            <wps:spPr>
                              <a:xfrm>
                                <a:off x="0" y="0"/>
                                <a:ext cx="673100" cy="571500"/>
                              </a:xfrm>
                              <a:prstGeom prst="upArrow">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7C14B" id="Arrow: Up 11" o:spid="_x0000_s1026" type="#_x0000_t68" style="position:absolute;margin-left:-.6pt;margin-top:1.55pt;width:53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" adj="10800" fillcolor="#156082" strokecolor="#042433" strokeweight="1pt"/>
                  </w:pict>
                </mc:Fallback>
              </mc:AlternateContent>
            </w:r>
            <w:r>
              <w:rPr>
                <w:rFonts w:ascii="Arial" w:hAnsi="Arial" w:cs="Arial"/>
              </w:rPr>
              <w:t>B</w:t>
            </w:r>
          </w:p>
        </w:tc>
      </w:tr>
    </w:tbl>
    <w:p w14:paraId="5ABD96E1" w14:textId="3AC2863E" w:rsidR="00657006" w:rsidRDefault="00657006" w:rsidP="001D316E">
      <w:pPr>
        <w:spacing w:before="100" w:beforeAutospacing="1" w:after="100" w:afterAutospacing="1"/>
        <w:ind w:firstLine="720"/>
        <w:rPr>
          <w:rFonts w:ascii="Arial" w:hAnsi="Arial" w:cs="Arial"/>
        </w:rPr>
      </w:pPr>
    </w:p>
    <w:p w14:paraId="70CCEF8D" w14:textId="7FF01D2C" w:rsidR="00103D6E" w:rsidRDefault="009F0AC4" w:rsidP="006A62B6">
      <w:pPr>
        <w:spacing w:before="100" w:beforeAutospacing="1" w:after="100" w:afterAutospacing="1"/>
        <w:ind w:left="720"/>
        <w:rPr>
          <w:rFonts w:ascii="Arial" w:hAnsi="Arial" w:cs="Arial"/>
        </w:rPr>
      </w:pPr>
      <w:r>
        <w:rPr>
          <w:rFonts w:ascii="Arial" w:hAnsi="Arial" w:cs="Arial"/>
        </w:rPr>
        <w:lastRenderedPageBreak/>
        <w:t>Timing</w:t>
      </w:r>
      <w:r w:rsidR="00103D6E">
        <w:rPr>
          <w:rFonts w:ascii="Arial" w:hAnsi="Arial" w:cs="Arial"/>
        </w:rPr>
        <w:t xml:space="preserve"> of </w:t>
      </w:r>
      <w:r w:rsidR="0013642D">
        <w:rPr>
          <w:rFonts w:ascii="Arial" w:hAnsi="Arial" w:cs="Arial"/>
        </w:rPr>
        <w:t>heroes and other methods to replay</w:t>
      </w:r>
      <w:r>
        <w:rPr>
          <w:rFonts w:ascii="Arial" w:hAnsi="Arial" w:cs="Arial"/>
        </w:rPr>
        <w:t xml:space="preserve"> to hit</w:t>
      </w:r>
      <w:r w:rsidR="0013642D">
        <w:rPr>
          <w:rFonts w:ascii="Arial" w:hAnsi="Arial" w:cs="Arial"/>
        </w:rPr>
        <w:t xml:space="preserve"> cards. </w:t>
      </w:r>
      <w:r w:rsidR="006A62B6">
        <w:rPr>
          <w:rFonts w:ascii="Arial" w:hAnsi="Arial" w:cs="Arial"/>
        </w:rPr>
        <w:t>Just to avoid confusion the following ruling is in place.</w:t>
      </w:r>
    </w:p>
    <w:p w14:paraId="57378D3A" w14:textId="2F4103E3" w:rsidR="0013642D" w:rsidRPr="00783C1F" w:rsidRDefault="0013642D" w:rsidP="006A62B6">
      <w:pPr>
        <w:spacing w:before="100" w:beforeAutospacing="1" w:after="100" w:afterAutospacing="1"/>
        <w:ind w:left="720"/>
        <w:rPr>
          <w:rFonts w:ascii="Arial" w:hAnsi="Arial" w:cs="Arial"/>
        </w:rPr>
      </w:pPr>
      <w:r>
        <w:rPr>
          <w:rFonts w:ascii="Arial" w:hAnsi="Arial" w:cs="Arial"/>
        </w:rPr>
        <w:t xml:space="preserve">Some clubs </w:t>
      </w:r>
      <w:r w:rsidR="006B0277">
        <w:rPr>
          <w:rFonts w:ascii="Arial" w:hAnsi="Arial" w:cs="Arial"/>
        </w:rPr>
        <w:t>say</w:t>
      </w:r>
      <w:r>
        <w:rPr>
          <w:rFonts w:ascii="Arial" w:hAnsi="Arial" w:cs="Arial"/>
        </w:rPr>
        <w:t xml:space="preserve"> the time to decide to replay a to hit card is made before any bonus attacks are made. </w:t>
      </w:r>
      <w:r w:rsidR="008C4AC5">
        <w:rPr>
          <w:rFonts w:ascii="Arial" w:hAnsi="Arial" w:cs="Arial"/>
        </w:rPr>
        <w:t xml:space="preserve">Other clubs play all to hit cards including bonus cards such as lance, flanking etc and then decide if they wish to replay </w:t>
      </w:r>
      <w:r w:rsidR="006A62B6">
        <w:rPr>
          <w:rFonts w:ascii="Arial" w:hAnsi="Arial" w:cs="Arial"/>
        </w:rPr>
        <w:t xml:space="preserve">the initial to hit card. For the Smallest, the second method will be in play. </w:t>
      </w:r>
    </w:p>
    <w:sectPr w:rsidR="0013642D" w:rsidRPr="00783C1F" w:rsidSect="00676E21">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8ADE6" w14:textId="77777777" w:rsidR="001645F8" w:rsidRDefault="001645F8" w:rsidP="00AC0E8B">
      <w:r>
        <w:separator/>
      </w:r>
    </w:p>
  </w:endnote>
  <w:endnote w:type="continuationSeparator" w:id="0">
    <w:p w14:paraId="424C9CD9" w14:textId="77777777" w:rsidR="001645F8" w:rsidRDefault="001645F8" w:rsidP="00AC0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3727670"/>
      <w:docPartObj>
        <w:docPartGallery w:val="Page Numbers (Bottom of Page)"/>
        <w:docPartUnique/>
      </w:docPartObj>
    </w:sdtPr>
    <w:sdtContent>
      <w:p w14:paraId="7C9B4464" w14:textId="1E0935D2" w:rsidR="00AC0E8B" w:rsidRDefault="00AC0E8B">
        <w:pPr>
          <w:pStyle w:val="Footer"/>
          <w:jc w:val="center"/>
        </w:pPr>
        <w:r>
          <w:fldChar w:fldCharType="begin"/>
        </w:r>
        <w:r>
          <w:instrText>PAGE   \* MERGEFORMAT</w:instrText>
        </w:r>
        <w:r>
          <w:fldChar w:fldCharType="separate"/>
        </w:r>
        <w:r>
          <w:t>2</w:t>
        </w:r>
        <w:r>
          <w:fldChar w:fldCharType="end"/>
        </w:r>
      </w:p>
    </w:sdtContent>
  </w:sdt>
  <w:p w14:paraId="6B9B23C8" w14:textId="77777777" w:rsidR="00AC0E8B" w:rsidRDefault="00AC0E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BBC4E8" w14:textId="77777777" w:rsidR="001645F8" w:rsidRDefault="001645F8" w:rsidP="00AC0E8B">
      <w:r>
        <w:separator/>
      </w:r>
    </w:p>
  </w:footnote>
  <w:footnote w:type="continuationSeparator" w:id="0">
    <w:p w14:paraId="7843BFD7" w14:textId="77777777" w:rsidR="001645F8" w:rsidRDefault="001645F8" w:rsidP="00AC0E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A45ADA"/>
    <w:multiLevelType w:val="multilevel"/>
    <w:tmpl w:val="5B6495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9244C11"/>
    <w:multiLevelType w:val="hybridMultilevel"/>
    <w:tmpl w:val="D5DE3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84B386C"/>
    <w:multiLevelType w:val="multilevel"/>
    <w:tmpl w:val="858CEB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3283940">
    <w:abstractNumId w:val="2"/>
  </w:num>
  <w:num w:numId="2" w16cid:durableId="1615552752">
    <w:abstractNumId w:val="0"/>
  </w:num>
  <w:num w:numId="3" w16cid:durableId="14443023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10D"/>
    <w:rsid w:val="00011157"/>
    <w:rsid w:val="00011E86"/>
    <w:rsid w:val="0002130B"/>
    <w:rsid w:val="0002180D"/>
    <w:rsid w:val="00024DCC"/>
    <w:rsid w:val="000348DD"/>
    <w:rsid w:val="00037E7D"/>
    <w:rsid w:val="00037FFC"/>
    <w:rsid w:val="00046B96"/>
    <w:rsid w:val="0005553F"/>
    <w:rsid w:val="00072120"/>
    <w:rsid w:val="000733AD"/>
    <w:rsid w:val="000831B7"/>
    <w:rsid w:val="00090470"/>
    <w:rsid w:val="000B4F7D"/>
    <w:rsid w:val="000C0508"/>
    <w:rsid w:val="000C10D0"/>
    <w:rsid w:val="000E362C"/>
    <w:rsid w:val="000E36A2"/>
    <w:rsid w:val="000E52A9"/>
    <w:rsid w:val="000E785F"/>
    <w:rsid w:val="000E7D51"/>
    <w:rsid w:val="000F3991"/>
    <w:rsid w:val="000F51C8"/>
    <w:rsid w:val="00103D6E"/>
    <w:rsid w:val="001070E8"/>
    <w:rsid w:val="00107953"/>
    <w:rsid w:val="0011133B"/>
    <w:rsid w:val="00132562"/>
    <w:rsid w:val="0013642D"/>
    <w:rsid w:val="00142F42"/>
    <w:rsid w:val="00145E40"/>
    <w:rsid w:val="001462BF"/>
    <w:rsid w:val="00157137"/>
    <w:rsid w:val="00157640"/>
    <w:rsid w:val="001614FA"/>
    <w:rsid w:val="001645F8"/>
    <w:rsid w:val="001666F8"/>
    <w:rsid w:val="00184EB6"/>
    <w:rsid w:val="0019795A"/>
    <w:rsid w:val="001B2597"/>
    <w:rsid w:val="001C4C16"/>
    <w:rsid w:val="001D316E"/>
    <w:rsid w:val="001D3C69"/>
    <w:rsid w:val="001E165C"/>
    <w:rsid w:val="001E6C51"/>
    <w:rsid w:val="001F15AC"/>
    <w:rsid w:val="001F2361"/>
    <w:rsid w:val="001F3F8F"/>
    <w:rsid w:val="00207A26"/>
    <w:rsid w:val="002138C5"/>
    <w:rsid w:val="00234965"/>
    <w:rsid w:val="00236C23"/>
    <w:rsid w:val="00240FB9"/>
    <w:rsid w:val="00277AAA"/>
    <w:rsid w:val="002864E6"/>
    <w:rsid w:val="002B48AC"/>
    <w:rsid w:val="002C6192"/>
    <w:rsid w:val="002E5EB0"/>
    <w:rsid w:val="00316EC5"/>
    <w:rsid w:val="003220A5"/>
    <w:rsid w:val="00322683"/>
    <w:rsid w:val="00322B19"/>
    <w:rsid w:val="003420C0"/>
    <w:rsid w:val="00355097"/>
    <w:rsid w:val="00392C87"/>
    <w:rsid w:val="003B0090"/>
    <w:rsid w:val="003B6E60"/>
    <w:rsid w:val="003C538B"/>
    <w:rsid w:val="003D10E3"/>
    <w:rsid w:val="003D12F4"/>
    <w:rsid w:val="003E10DF"/>
    <w:rsid w:val="003F0295"/>
    <w:rsid w:val="003F2102"/>
    <w:rsid w:val="003F291E"/>
    <w:rsid w:val="003F70B3"/>
    <w:rsid w:val="0040062A"/>
    <w:rsid w:val="00407DA2"/>
    <w:rsid w:val="004138B5"/>
    <w:rsid w:val="00424CFB"/>
    <w:rsid w:val="00435550"/>
    <w:rsid w:val="00442995"/>
    <w:rsid w:val="004454BD"/>
    <w:rsid w:val="00466229"/>
    <w:rsid w:val="004860E1"/>
    <w:rsid w:val="004911E8"/>
    <w:rsid w:val="004A1F90"/>
    <w:rsid w:val="004A2082"/>
    <w:rsid w:val="004C774D"/>
    <w:rsid w:val="004E733B"/>
    <w:rsid w:val="004F2458"/>
    <w:rsid w:val="004F3A68"/>
    <w:rsid w:val="004F45E9"/>
    <w:rsid w:val="00516E4F"/>
    <w:rsid w:val="00531FCD"/>
    <w:rsid w:val="0053512A"/>
    <w:rsid w:val="00536486"/>
    <w:rsid w:val="005372A6"/>
    <w:rsid w:val="00542138"/>
    <w:rsid w:val="0055498F"/>
    <w:rsid w:val="005601E0"/>
    <w:rsid w:val="00563F86"/>
    <w:rsid w:val="00587031"/>
    <w:rsid w:val="005E2C8B"/>
    <w:rsid w:val="005E6B7C"/>
    <w:rsid w:val="00651B09"/>
    <w:rsid w:val="00657006"/>
    <w:rsid w:val="00660392"/>
    <w:rsid w:val="00672638"/>
    <w:rsid w:val="006745D9"/>
    <w:rsid w:val="00676E21"/>
    <w:rsid w:val="00687D02"/>
    <w:rsid w:val="00691308"/>
    <w:rsid w:val="00693A0B"/>
    <w:rsid w:val="006A23BC"/>
    <w:rsid w:val="006A62B6"/>
    <w:rsid w:val="006B0277"/>
    <w:rsid w:val="006B02B6"/>
    <w:rsid w:val="006E27CF"/>
    <w:rsid w:val="006E5C3F"/>
    <w:rsid w:val="006F009B"/>
    <w:rsid w:val="0070396E"/>
    <w:rsid w:val="00707F0C"/>
    <w:rsid w:val="007114BA"/>
    <w:rsid w:val="0071202A"/>
    <w:rsid w:val="00722AEB"/>
    <w:rsid w:val="007365AA"/>
    <w:rsid w:val="00747867"/>
    <w:rsid w:val="007532F0"/>
    <w:rsid w:val="00754A73"/>
    <w:rsid w:val="007619BD"/>
    <w:rsid w:val="00767072"/>
    <w:rsid w:val="00774E05"/>
    <w:rsid w:val="00783C1F"/>
    <w:rsid w:val="007957F5"/>
    <w:rsid w:val="007A0BA0"/>
    <w:rsid w:val="007B3EDD"/>
    <w:rsid w:val="007E38EE"/>
    <w:rsid w:val="007E7CFC"/>
    <w:rsid w:val="007F4A42"/>
    <w:rsid w:val="00804027"/>
    <w:rsid w:val="00807839"/>
    <w:rsid w:val="00817841"/>
    <w:rsid w:val="008274D1"/>
    <w:rsid w:val="00835EB3"/>
    <w:rsid w:val="008408AF"/>
    <w:rsid w:val="0084382C"/>
    <w:rsid w:val="00844D80"/>
    <w:rsid w:val="008572C1"/>
    <w:rsid w:val="0088314B"/>
    <w:rsid w:val="008C4AC5"/>
    <w:rsid w:val="008C79DD"/>
    <w:rsid w:val="008E14EA"/>
    <w:rsid w:val="008E17F4"/>
    <w:rsid w:val="008E1A14"/>
    <w:rsid w:val="008E222E"/>
    <w:rsid w:val="008E2EAA"/>
    <w:rsid w:val="008E2EC2"/>
    <w:rsid w:val="008E400B"/>
    <w:rsid w:val="008E7433"/>
    <w:rsid w:val="008F2685"/>
    <w:rsid w:val="008F60B9"/>
    <w:rsid w:val="00902865"/>
    <w:rsid w:val="00905C16"/>
    <w:rsid w:val="009163F2"/>
    <w:rsid w:val="009375F9"/>
    <w:rsid w:val="00946587"/>
    <w:rsid w:val="0094792C"/>
    <w:rsid w:val="00950FCE"/>
    <w:rsid w:val="009623A5"/>
    <w:rsid w:val="00975D36"/>
    <w:rsid w:val="00983056"/>
    <w:rsid w:val="009A297E"/>
    <w:rsid w:val="009A515E"/>
    <w:rsid w:val="009C39D2"/>
    <w:rsid w:val="009D4B70"/>
    <w:rsid w:val="009D5B3D"/>
    <w:rsid w:val="009E204C"/>
    <w:rsid w:val="009F0AC4"/>
    <w:rsid w:val="009F332D"/>
    <w:rsid w:val="009F33CB"/>
    <w:rsid w:val="00A032A6"/>
    <w:rsid w:val="00A07CE8"/>
    <w:rsid w:val="00A26C5B"/>
    <w:rsid w:val="00A35654"/>
    <w:rsid w:val="00A36309"/>
    <w:rsid w:val="00A65D67"/>
    <w:rsid w:val="00A84957"/>
    <w:rsid w:val="00AA4C05"/>
    <w:rsid w:val="00AC0E8B"/>
    <w:rsid w:val="00AC544F"/>
    <w:rsid w:val="00AD1C3F"/>
    <w:rsid w:val="00AD58B3"/>
    <w:rsid w:val="00AF1EE6"/>
    <w:rsid w:val="00B166FB"/>
    <w:rsid w:val="00B3208D"/>
    <w:rsid w:val="00B352F3"/>
    <w:rsid w:val="00B47099"/>
    <w:rsid w:val="00B51A73"/>
    <w:rsid w:val="00B539D7"/>
    <w:rsid w:val="00B55B40"/>
    <w:rsid w:val="00B56FD9"/>
    <w:rsid w:val="00B92B4C"/>
    <w:rsid w:val="00B94BB0"/>
    <w:rsid w:val="00BA54DA"/>
    <w:rsid w:val="00BB5DA1"/>
    <w:rsid w:val="00BE095D"/>
    <w:rsid w:val="00BE68DA"/>
    <w:rsid w:val="00C02093"/>
    <w:rsid w:val="00C178B3"/>
    <w:rsid w:val="00C218DF"/>
    <w:rsid w:val="00C23CCC"/>
    <w:rsid w:val="00C35DAC"/>
    <w:rsid w:val="00C5241C"/>
    <w:rsid w:val="00C536F4"/>
    <w:rsid w:val="00C61E89"/>
    <w:rsid w:val="00C6310D"/>
    <w:rsid w:val="00C75C1B"/>
    <w:rsid w:val="00C830B1"/>
    <w:rsid w:val="00C85603"/>
    <w:rsid w:val="00C858EF"/>
    <w:rsid w:val="00CA2F1C"/>
    <w:rsid w:val="00CC2612"/>
    <w:rsid w:val="00CC4634"/>
    <w:rsid w:val="00CD607A"/>
    <w:rsid w:val="00D039DC"/>
    <w:rsid w:val="00D30723"/>
    <w:rsid w:val="00D337D6"/>
    <w:rsid w:val="00D36098"/>
    <w:rsid w:val="00D37E71"/>
    <w:rsid w:val="00D4060F"/>
    <w:rsid w:val="00D524BB"/>
    <w:rsid w:val="00D54C94"/>
    <w:rsid w:val="00D62428"/>
    <w:rsid w:val="00D753AD"/>
    <w:rsid w:val="00D75ADE"/>
    <w:rsid w:val="00D821CE"/>
    <w:rsid w:val="00D86112"/>
    <w:rsid w:val="00DA2C3F"/>
    <w:rsid w:val="00DA612C"/>
    <w:rsid w:val="00DB23AE"/>
    <w:rsid w:val="00DB50DD"/>
    <w:rsid w:val="00DD20EE"/>
    <w:rsid w:val="00DD3FD2"/>
    <w:rsid w:val="00DE3DFD"/>
    <w:rsid w:val="00DE7A6D"/>
    <w:rsid w:val="00E07D33"/>
    <w:rsid w:val="00E158AA"/>
    <w:rsid w:val="00E27811"/>
    <w:rsid w:val="00E30E3E"/>
    <w:rsid w:val="00E51B88"/>
    <w:rsid w:val="00E715F2"/>
    <w:rsid w:val="00E72D39"/>
    <w:rsid w:val="00E83298"/>
    <w:rsid w:val="00EA1EBB"/>
    <w:rsid w:val="00EA68C9"/>
    <w:rsid w:val="00EB245B"/>
    <w:rsid w:val="00EB2DFF"/>
    <w:rsid w:val="00EB4E3C"/>
    <w:rsid w:val="00EB75DA"/>
    <w:rsid w:val="00F053FD"/>
    <w:rsid w:val="00F12280"/>
    <w:rsid w:val="00F12FE8"/>
    <w:rsid w:val="00F13081"/>
    <w:rsid w:val="00F2016F"/>
    <w:rsid w:val="00F2219F"/>
    <w:rsid w:val="00F277AF"/>
    <w:rsid w:val="00F3021C"/>
    <w:rsid w:val="00F331C1"/>
    <w:rsid w:val="00F45C1E"/>
    <w:rsid w:val="00F51395"/>
    <w:rsid w:val="00F54FBB"/>
    <w:rsid w:val="00F65C69"/>
    <w:rsid w:val="00F65DC1"/>
    <w:rsid w:val="00F73545"/>
    <w:rsid w:val="00F76664"/>
    <w:rsid w:val="00F85AC6"/>
    <w:rsid w:val="00FA14B7"/>
    <w:rsid w:val="00FB6932"/>
    <w:rsid w:val="00FD1B89"/>
    <w:rsid w:val="00FD1DF1"/>
    <w:rsid w:val="00FE175F"/>
    <w:rsid w:val="00FE5205"/>
    <w:rsid w:val="00FE52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B9295"/>
  <w15:chartTrackingRefBased/>
  <w15:docId w15:val="{71FBF929-D65F-4FA3-8C1F-0B4639887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10D"/>
    <w:pPr>
      <w:spacing w:after="0" w:line="240" w:lineRule="auto"/>
    </w:pPr>
    <w:rPr>
      <w:rFonts w:ascii="Calibri" w:hAnsi="Calibri" w:cs="Calibri"/>
      <w:kern w:val="0"/>
      <w:lang w:eastAsia="en-GB"/>
      <w14:ligatures w14:val="none"/>
    </w:rPr>
  </w:style>
  <w:style w:type="paragraph" w:styleId="Heading1">
    <w:name w:val="heading 1"/>
    <w:basedOn w:val="Normal"/>
    <w:next w:val="Normal"/>
    <w:link w:val="Heading1Char"/>
    <w:uiPriority w:val="9"/>
    <w:qFormat/>
    <w:rsid w:val="00C631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631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6310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310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310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310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310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310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310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310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310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310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310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310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31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31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31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310D"/>
    <w:rPr>
      <w:rFonts w:eastAsiaTheme="majorEastAsia" w:cstheme="majorBidi"/>
      <w:color w:val="272727" w:themeColor="text1" w:themeTint="D8"/>
    </w:rPr>
  </w:style>
  <w:style w:type="paragraph" w:styleId="Title">
    <w:name w:val="Title"/>
    <w:basedOn w:val="Normal"/>
    <w:next w:val="Normal"/>
    <w:link w:val="TitleChar"/>
    <w:uiPriority w:val="10"/>
    <w:qFormat/>
    <w:rsid w:val="00C6310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31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31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31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310D"/>
    <w:pPr>
      <w:spacing w:before="160"/>
      <w:jc w:val="center"/>
    </w:pPr>
    <w:rPr>
      <w:i/>
      <w:iCs/>
      <w:color w:val="404040" w:themeColor="text1" w:themeTint="BF"/>
    </w:rPr>
  </w:style>
  <w:style w:type="character" w:customStyle="1" w:styleId="QuoteChar">
    <w:name w:val="Quote Char"/>
    <w:basedOn w:val="DefaultParagraphFont"/>
    <w:link w:val="Quote"/>
    <w:uiPriority w:val="29"/>
    <w:rsid w:val="00C6310D"/>
    <w:rPr>
      <w:i/>
      <w:iCs/>
      <w:color w:val="404040" w:themeColor="text1" w:themeTint="BF"/>
    </w:rPr>
  </w:style>
  <w:style w:type="paragraph" w:styleId="ListParagraph">
    <w:name w:val="List Paragraph"/>
    <w:basedOn w:val="Normal"/>
    <w:uiPriority w:val="34"/>
    <w:qFormat/>
    <w:rsid w:val="00C6310D"/>
    <w:pPr>
      <w:ind w:left="720"/>
      <w:contextualSpacing/>
    </w:pPr>
  </w:style>
  <w:style w:type="character" w:styleId="IntenseEmphasis">
    <w:name w:val="Intense Emphasis"/>
    <w:basedOn w:val="DefaultParagraphFont"/>
    <w:uiPriority w:val="21"/>
    <w:qFormat/>
    <w:rsid w:val="00C6310D"/>
    <w:rPr>
      <w:i/>
      <w:iCs/>
      <w:color w:val="0F4761" w:themeColor="accent1" w:themeShade="BF"/>
    </w:rPr>
  </w:style>
  <w:style w:type="paragraph" w:styleId="IntenseQuote">
    <w:name w:val="Intense Quote"/>
    <w:basedOn w:val="Normal"/>
    <w:next w:val="Normal"/>
    <w:link w:val="IntenseQuoteChar"/>
    <w:uiPriority w:val="30"/>
    <w:qFormat/>
    <w:rsid w:val="00C631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310D"/>
    <w:rPr>
      <w:i/>
      <w:iCs/>
      <w:color w:val="0F4761" w:themeColor="accent1" w:themeShade="BF"/>
    </w:rPr>
  </w:style>
  <w:style w:type="character" w:styleId="IntenseReference">
    <w:name w:val="Intense Reference"/>
    <w:basedOn w:val="DefaultParagraphFont"/>
    <w:uiPriority w:val="32"/>
    <w:qFormat/>
    <w:rsid w:val="00C6310D"/>
    <w:rPr>
      <w:b/>
      <w:bCs/>
      <w:smallCaps/>
      <w:color w:val="0F4761" w:themeColor="accent1" w:themeShade="BF"/>
      <w:spacing w:val="5"/>
    </w:rPr>
  </w:style>
  <w:style w:type="table" w:styleId="TableGrid">
    <w:name w:val="Table Grid"/>
    <w:basedOn w:val="TableNormal"/>
    <w:uiPriority w:val="39"/>
    <w:rsid w:val="00316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E38EE"/>
    <w:rPr>
      <w:color w:val="467886" w:themeColor="hyperlink"/>
      <w:u w:val="single"/>
    </w:rPr>
  </w:style>
  <w:style w:type="character" w:styleId="UnresolvedMention">
    <w:name w:val="Unresolved Mention"/>
    <w:basedOn w:val="DefaultParagraphFont"/>
    <w:uiPriority w:val="99"/>
    <w:semiHidden/>
    <w:unhideWhenUsed/>
    <w:rsid w:val="007E38EE"/>
    <w:rPr>
      <w:color w:val="605E5C"/>
      <w:shd w:val="clear" w:color="auto" w:fill="E1DFDD"/>
    </w:rPr>
  </w:style>
  <w:style w:type="paragraph" w:styleId="Header">
    <w:name w:val="header"/>
    <w:basedOn w:val="Normal"/>
    <w:link w:val="HeaderChar"/>
    <w:uiPriority w:val="99"/>
    <w:unhideWhenUsed/>
    <w:rsid w:val="00AC0E8B"/>
    <w:pPr>
      <w:tabs>
        <w:tab w:val="center" w:pos="4513"/>
        <w:tab w:val="right" w:pos="9026"/>
      </w:tabs>
    </w:pPr>
  </w:style>
  <w:style w:type="character" w:customStyle="1" w:styleId="HeaderChar">
    <w:name w:val="Header Char"/>
    <w:basedOn w:val="DefaultParagraphFont"/>
    <w:link w:val="Header"/>
    <w:uiPriority w:val="99"/>
    <w:rsid w:val="00AC0E8B"/>
    <w:rPr>
      <w:rFonts w:ascii="Calibri" w:hAnsi="Calibri" w:cs="Calibri"/>
      <w:kern w:val="0"/>
      <w:lang w:eastAsia="en-GB"/>
      <w14:ligatures w14:val="none"/>
    </w:rPr>
  </w:style>
  <w:style w:type="paragraph" w:styleId="Footer">
    <w:name w:val="footer"/>
    <w:basedOn w:val="Normal"/>
    <w:link w:val="FooterChar"/>
    <w:uiPriority w:val="99"/>
    <w:unhideWhenUsed/>
    <w:rsid w:val="00AC0E8B"/>
    <w:pPr>
      <w:tabs>
        <w:tab w:val="center" w:pos="4513"/>
        <w:tab w:val="right" w:pos="9026"/>
      </w:tabs>
    </w:pPr>
  </w:style>
  <w:style w:type="character" w:customStyle="1" w:styleId="FooterChar">
    <w:name w:val="Footer Char"/>
    <w:basedOn w:val="DefaultParagraphFont"/>
    <w:link w:val="Footer"/>
    <w:uiPriority w:val="99"/>
    <w:rsid w:val="00AC0E8B"/>
    <w:rPr>
      <w:rFonts w:ascii="Calibri" w:hAnsi="Calibri" w:cs="Calibri"/>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3300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idney120@virginmedia.com" TargetMode="External"/><Relationship Id="rId4" Type="http://schemas.openxmlformats.org/officeDocument/2006/relationships/settings" Target="settings.xml"/><Relationship Id="rId9" Type="http://schemas.openxmlformats.org/officeDocument/2006/relationships/hyperlink" Target="mailto:sidney120@virginmedia.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66BA5-6243-4B83-9130-48C382A72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8</Pages>
  <Words>1938</Words>
  <Characters>11049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Bennett</dc:creator>
  <cp:keywords/>
  <dc:description/>
  <cp:lastModifiedBy>Marcus Bennett</cp:lastModifiedBy>
  <cp:revision>50</cp:revision>
  <dcterms:created xsi:type="dcterms:W3CDTF">2026-02-03T16:26:00Z</dcterms:created>
  <dcterms:modified xsi:type="dcterms:W3CDTF">2026-03-12T12:40:00Z</dcterms:modified>
</cp:coreProperties>
</file>